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Cmsor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55F600A7" w:rsidR="0047783A" w:rsidRPr="006A5F84" w:rsidRDefault="00E3359A" w:rsidP="0047783A">
      <w:pPr>
        <w:pStyle w:val="Cm"/>
        <w:jc w:val="left"/>
        <w:rPr>
          <w:b w:val="0"/>
          <w:sz w:val="22"/>
          <w:szCs w:val="22"/>
          <w:lang w:val="en-GB"/>
        </w:rPr>
      </w:pPr>
      <w:r>
        <w:rPr>
          <w:sz w:val="22"/>
          <w:szCs w:val="22"/>
          <w:lang w:val="en-GB"/>
        </w:rPr>
        <w:t xml:space="preserve">Publication reference: </w:t>
      </w:r>
      <w:r w:rsidR="007051C9" w:rsidRPr="00E3359A">
        <w:rPr>
          <w:sz w:val="22"/>
          <w:szCs w:val="22"/>
          <w:lang w:val="en-GB"/>
        </w:rPr>
        <w:t>HUSRB/23L/21/00</w:t>
      </w:r>
      <w:r w:rsidRPr="00E3359A">
        <w:rPr>
          <w:sz w:val="22"/>
          <w:szCs w:val="22"/>
          <w:lang w:val="en-GB"/>
        </w:rPr>
        <w:t>4/LP/01</w:t>
      </w:r>
    </w:p>
    <w:p w14:paraId="0682B795" w14:textId="3B9F1C4D" w:rsidR="0047783A" w:rsidRPr="006A5F84" w:rsidRDefault="00E3359A" w:rsidP="0047783A">
      <w:pPr>
        <w:pStyle w:val="Cm"/>
        <w:jc w:val="left"/>
        <w:outlineLvl w:val="0"/>
        <w:rPr>
          <w:sz w:val="22"/>
          <w:szCs w:val="22"/>
          <w:lang w:val="en-GB"/>
        </w:rPr>
      </w:pPr>
      <w:r>
        <w:rPr>
          <w:sz w:val="22"/>
          <w:szCs w:val="22"/>
          <w:lang w:val="en-GB"/>
        </w:rPr>
        <w:t xml:space="preserve">Title of contract: </w:t>
      </w:r>
      <w:r w:rsidRPr="00E3359A">
        <w:rPr>
          <w:sz w:val="22"/>
          <w:szCs w:val="22"/>
          <w:lang w:val="en-GB"/>
        </w:rPr>
        <w:t>Procurement of container cla</w:t>
      </w:r>
      <w:r w:rsidR="000A0AE3" w:rsidRPr="00E3359A">
        <w:rPr>
          <w:sz w:val="22"/>
          <w:szCs w:val="22"/>
          <w:lang w:val="en-GB"/>
        </w:rPr>
        <w:t>ssrooms</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35FDBDAC" w:rsidR="0047783A" w:rsidRPr="006A5F84" w:rsidRDefault="0047783A" w:rsidP="00A46545">
      <w:pPr>
        <w:rPr>
          <w:b/>
          <w:sz w:val="22"/>
          <w:szCs w:val="22"/>
        </w:rPr>
      </w:pPr>
      <w:r w:rsidRPr="006A5F84">
        <w:rPr>
          <w:b/>
          <w:sz w:val="22"/>
          <w:szCs w:val="22"/>
        </w:rPr>
        <w:t xml:space="preserve">A: </w:t>
      </w:r>
      <w:r w:rsidR="00A46545" w:rsidRPr="00E3359A">
        <w:rPr>
          <w:b/>
          <w:sz w:val="22"/>
          <w:szCs w:val="22"/>
        </w:rPr>
        <w:t>Foundation Pro Scientia Naturae Jesenja 18, 24000 Senta</w:t>
      </w:r>
      <w:r w:rsidRPr="00E3359A">
        <w:rPr>
          <w:b/>
          <w:sz w:val="22"/>
          <w:szCs w:val="22"/>
        </w:rPr>
        <w: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Kiemels2"/>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w:t>
      </w:r>
      <w:r>
        <w:rPr>
          <w:sz w:val="22"/>
          <w:szCs w:val="22"/>
        </w:rPr>
        <w:lastRenderedPageBreak/>
        <w:t xml:space="preserve">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Lbjegyzet-hivatkozs"/>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Lbjegyzet-hivatkozs"/>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Lbjegyzet-hivatkozs"/>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bookmarkStart w:id="7" w:name="_Hlk184308783"/>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Lbjegyzet-hivatkozs"/>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7"/>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t>3</w:t>
      </w:r>
      <w:r w:rsidRPr="006A5F84">
        <w:rPr>
          <w:b/>
          <w:sz w:val="24"/>
          <w:szCs w:val="24"/>
        </w:rPr>
        <w:tab/>
        <w:t>ECONOMIC AND FINANCIAL CAPACITY</w:t>
      </w:r>
      <w:r w:rsidRPr="006A5F84">
        <w:rPr>
          <w:rStyle w:val="Lbjegyzet-hivatkozs"/>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Lbjegyzet-hivatkozs"/>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751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tblGrid>
      <w:tr w:rsidR="00E3359A" w:rsidRPr="006A5F84" w14:paraId="1481C142" w14:textId="77777777" w:rsidTr="00E3359A">
        <w:tc>
          <w:tcPr>
            <w:tcW w:w="2694" w:type="dxa"/>
            <w:tcBorders>
              <w:bottom w:val="nil"/>
            </w:tcBorders>
            <w:shd w:val="pct5" w:color="auto" w:fill="FFFFFF"/>
          </w:tcPr>
          <w:p w14:paraId="43C7E39D" w14:textId="77777777" w:rsidR="00E3359A" w:rsidRDefault="00E3359A" w:rsidP="005020EE">
            <w:pPr>
              <w:keepNext/>
              <w:keepLines/>
              <w:widowControl w:val="0"/>
              <w:spacing w:before="60" w:afterLines="60" w:after="144"/>
              <w:jc w:val="center"/>
              <w:rPr>
                <w:b/>
              </w:rPr>
            </w:pPr>
            <w:r w:rsidRPr="006A5F84">
              <w:rPr>
                <w:b/>
              </w:rPr>
              <w:t>Financial data</w:t>
            </w:r>
          </w:p>
          <w:p w14:paraId="6673DCD1" w14:textId="77777777" w:rsidR="00E3359A" w:rsidRPr="006A5F84" w:rsidRDefault="00E3359A"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Pr>
                <w:highlight w:val="yellow"/>
              </w:rPr>
              <w:t xml:space="preserve"> additional information about the</w:t>
            </w:r>
            <w:r w:rsidRPr="00F0186B">
              <w:rPr>
                <w:highlight w:val="yellow"/>
              </w:rPr>
              <w:t xml:space="preserve"> contract notice</w:t>
            </w:r>
            <w:r>
              <w:t xml:space="preserve"> document</w:t>
            </w:r>
          </w:p>
        </w:tc>
        <w:tc>
          <w:tcPr>
            <w:tcW w:w="1559" w:type="dxa"/>
            <w:tcBorders>
              <w:bottom w:val="nil"/>
            </w:tcBorders>
            <w:shd w:val="pct5" w:color="auto" w:fill="FFFFFF"/>
          </w:tcPr>
          <w:p w14:paraId="05EB3584" w14:textId="77777777" w:rsidR="00E3359A" w:rsidRPr="00350632" w:rsidRDefault="00E3359A" w:rsidP="005020EE">
            <w:pPr>
              <w:keepNext/>
              <w:keepLines/>
              <w:widowControl w:val="0"/>
              <w:spacing w:before="60" w:afterLines="60" w:after="144"/>
              <w:jc w:val="center"/>
              <w:rPr>
                <w:b/>
              </w:rPr>
            </w:pPr>
            <w:r w:rsidRPr="00350632">
              <w:rPr>
                <w:b/>
              </w:rPr>
              <w:t>2 years before last year</w:t>
            </w:r>
            <w:r w:rsidRPr="00350632">
              <w:rPr>
                <w:rStyle w:val="Lbjegyzet-hivatkozs"/>
                <w:b/>
              </w:rPr>
              <w:footnoteReference w:id="7"/>
            </w:r>
          </w:p>
          <w:p w14:paraId="2B70B889" w14:textId="54839E95" w:rsidR="00E3359A" w:rsidRPr="005020EE" w:rsidRDefault="00E3359A" w:rsidP="005020EE">
            <w:pPr>
              <w:widowControl w:val="0"/>
              <w:spacing w:before="60" w:afterLines="60" w:after="144"/>
              <w:jc w:val="center"/>
              <w:rPr>
                <w:b/>
              </w:rPr>
            </w:pPr>
            <w:r>
              <w:rPr>
                <w:b/>
              </w:rPr>
              <w:t>2023</w:t>
            </w:r>
          </w:p>
          <w:p w14:paraId="023A32EE" w14:textId="77777777" w:rsidR="00E3359A" w:rsidRPr="006A5F84" w:rsidRDefault="00E3359A"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E3359A" w:rsidRDefault="00E3359A" w:rsidP="00350632">
            <w:pPr>
              <w:widowControl w:val="0"/>
              <w:spacing w:before="60" w:afterLines="60" w:after="144"/>
              <w:jc w:val="center"/>
              <w:rPr>
                <w:b/>
                <w:highlight w:val="yellow"/>
              </w:rPr>
            </w:pPr>
            <w:r w:rsidRPr="00350632">
              <w:rPr>
                <w:b/>
              </w:rPr>
              <w:t>Year before last year</w:t>
            </w:r>
          </w:p>
          <w:p w14:paraId="0DC08F35" w14:textId="4D01D570" w:rsidR="00E3359A" w:rsidRPr="005020EE" w:rsidRDefault="00E3359A" w:rsidP="005020EE">
            <w:pPr>
              <w:widowControl w:val="0"/>
              <w:spacing w:before="60" w:afterLines="60" w:after="144"/>
              <w:jc w:val="center"/>
              <w:rPr>
                <w:b/>
              </w:rPr>
            </w:pPr>
            <w:r>
              <w:rPr>
                <w:b/>
              </w:rPr>
              <w:t>2024</w:t>
            </w:r>
          </w:p>
          <w:p w14:paraId="2B19AEB6" w14:textId="77777777" w:rsidR="00E3359A" w:rsidRPr="00350632" w:rsidRDefault="00E3359A"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E3359A" w:rsidRDefault="00E3359A" w:rsidP="00350632">
            <w:pPr>
              <w:widowControl w:val="0"/>
              <w:spacing w:before="60" w:afterLines="60" w:after="144"/>
              <w:jc w:val="center"/>
              <w:rPr>
                <w:b/>
                <w:highlight w:val="yellow"/>
              </w:rPr>
            </w:pPr>
            <w:r w:rsidRPr="00350632">
              <w:rPr>
                <w:b/>
              </w:rPr>
              <w:t>Last year</w:t>
            </w:r>
          </w:p>
          <w:p w14:paraId="13503F42" w14:textId="31203739" w:rsidR="00E3359A" w:rsidRPr="005020EE" w:rsidRDefault="00E3359A" w:rsidP="00E3359A">
            <w:pPr>
              <w:widowControl w:val="0"/>
              <w:spacing w:before="60" w:afterLines="60" w:after="144"/>
              <w:rPr>
                <w:b/>
              </w:rPr>
            </w:pPr>
            <w:r>
              <w:rPr>
                <w:b/>
              </w:rPr>
              <w:t>2025</w:t>
            </w:r>
          </w:p>
          <w:p w14:paraId="34D1965E" w14:textId="77777777" w:rsidR="00E3359A" w:rsidRPr="00350632" w:rsidRDefault="00E3359A"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E3359A" w:rsidRDefault="00E3359A" w:rsidP="00350632">
            <w:pPr>
              <w:keepNext/>
              <w:keepLines/>
              <w:widowControl w:val="0"/>
              <w:spacing w:before="60" w:afterLines="60" w:after="144"/>
              <w:jc w:val="center"/>
              <w:rPr>
                <w:b/>
              </w:rPr>
            </w:pPr>
            <w:r w:rsidRPr="00350632">
              <w:rPr>
                <w:b/>
              </w:rPr>
              <w:t>Average</w:t>
            </w:r>
            <w:r w:rsidRPr="00350632">
              <w:rPr>
                <w:rStyle w:val="Lbjegyzet-hivatkozs"/>
                <w:b/>
              </w:rPr>
              <w:footnoteReference w:id="8"/>
            </w:r>
            <w:r w:rsidRPr="00350632">
              <w:rPr>
                <w:b/>
              </w:rPr>
              <w:t xml:space="preserve"> </w:t>
            </w:r>
          </w:p>
          <w:p w14:paraId="042DC360" w14:textId="77777777" w:rsidR="00E3359A" w:rsidRPr="00350632" w:rsidRDefault="00E3359A" w:rsidP="005020EE">
            <w:pPr>
              <w:keepNext/>
              <w:keepLines/>
              <w:widowControl w:val="0"/>
              <w:spacing w:before="60" w:afterLines="60" w:after="144"/>
              <w:jc w:val="center"/>
              <w:rPr>
                <w:b/>
              </w:rPr>
            </w:pPr>
          </w:p>
          <w:p w14:paraId="104125EA" w14:textId="77777777" w:rsidR="00E3359A" w:rsidRPr="00350632" w:rsidRDefault="00E3359A" w:rsidP="005020EE">
            <w:pPr>
              <w:keepNext/>
              <w:keepLines/>
              <w:widowControl w:val="0"/>
              <w:spacing w:before="60" w:afterLines="60" w:after="144"/>
              <w:jc w:val="center"/>
              <w:rPr>
                <w:b/>
              </w:rPr>
            </w:pPr>
            <w:r w:rsidRPr="00350632">
              <w:rPr>
                <w:b/>
              </w:rPr>
              <w:t>€</w:t>
            </w:r>
          </w:p>
        </w:tc>
      </w:tr>
      <w:tr w:rsidR="00E3359A" w:rsidRPr="006A5F84" w14:paraId="2AB967C0" w14:textId="77777777" w:rsidTr="00E3359A">
        <w:trPr>
          <w:cantSplit/>
        </w:trPr>
        <w:tc>
          <w:tcPr>
            <w:tcW w:w="2694" w:type="dxa"/>
            <w:tcBorders>
              <w:top w:val="single" w:sz="6" w:space="0" w:color="auto"/>
              <w:bottom w:val="double" w:sz="4" w:space="0" w:color="auto"/>
            </w:tcBorders>
          </w:tcPr>
          <w:p w14:paraId="50DFC277" w14:textId="77777777" w:rsidR="00E3359A" w:rsidRPr="006A5F84" w:rsidRDefault="00E3359A" w:rsidP="00773081">
            <w:pPr>
              <w:keepNext/>
              <w:keepLines/>
              <w:widowControl w:val="0"/>
            </w:pPr>
            <w:r w:rsidRPr="006A5F84">
              <w:t>Annual turnover</w:t>
            </w:r>
            <w:r w:rsidRPr="006A5F84">
              <w:rPr>
                <w:rStyle w:val="Lbjegyzet-hivatkozs"/>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E3359A" w:rsidRPr="006A5F84" w:rsidRDefault="00E3359A" w:rsidP="003502E9">
            <w:pPr>
              <w:keepNext/>
              <w:keepLines/>
              <w:widowControl w:val="0"/>
            </w:pPr>
          </w:p>
        </w:tc>
        <w:tc>
          <w:tcPr>
            <w:tcW w:w="1276" w:type="dxa"/>
            <w:tcBorders>
              <w:top w:val="single" w:sz="6" w:space="0" w:color="auto"/>
              <w:bottom w:val="double" w:sz="4" w:space="0" w:color="auto"/>
            </w:tcBorders>
          </w:tcPr>
          <w:p w14:paraId="71AE3981" w14:textId="77777777" w:rsidR="00E3359A" w:rsidRPr="006A5F84" w:rsidRDefault="00E3359A" w:rsidP="003502E9">
            <w:pPr>
              <w:keepNext/>
              <w:keepLines/>
              <w:widowControl w:val="0"/>
            </w:pPr>
          </w:p>
        </w:tc>
        <w:tc>
          <w:tcPr>
            <w:tcW w:w="850" w:type="dxa"/>
            <w:tcBorders>
              <w:top w:val="single" w:sz="6" w:space="0" w:color="auto"/>
              <w:bottom w:val="double" w:sz="4" w:space="0" w:color="auto"/>
            </w:tcBorders>
          </w:tcPr>
          <w:p w14:paraId="43E0F7C8" w14:textId="77777777" w:rsidR="00E3359A" w:rsidRPr="006A5F84" w:rsidRDefault="00E3359A" w:rsidP="003502E9">
            <w:pPr>
              <w:keepNext/>
              <w:keepLines/>
              <w:widowControl w:val="0"/>
            </w:pPr>
          </w:p>
        </w:tc>
        <w:tc>
          <w:tcPr>
            <w:tcW w:w="1134" w:type="dxa"/>
            <w:tcBorders>
              <w:top w:val="single" w:sz="6" w:space="0" w:color="auto"/>
              <w:bottom w:val="double" w:sz="4" w:space="0" w:color="auto"/>
            </w:tcBorders>
          </w:tcPr>
          <w:p w14:paraId="288E9F7B" w14:textId="77777777" w:rsidR="00E3359A" w:rsidRPr="006A5F84" w:rsidRDefault="00E3359A" w:rsidP="003502E9">
            <w:pPr>
              <w:keepNext/>
              <w:keepLines/>
              <w:widowControl w:val="0"/>
            </w:pPr>
          </w:p>
        </w:tc>
      </w:tr>
      <w:tr w:rsidR="00E3359A" w:rsidRPr="006A5F84" w14:paraId="17905F3F" w14:textId="77777777" w:rsidTr="00E3359A">
        <w:trPr>
          <w:cantSplit/>
        </w:trPr>
        <w:tc>
          <w:tcPr>
            <w:tcW w:w="2694" w:type="dxa"/>
            <w:tcBorders>
              <w:top w:val="nil"/>
            </w:tcBorders>
          </w:tcPr>
          <w:p w14:paraId="25CDEBF2" w14:textId="77777777" w:rsidR="00E3359A" w:rsidRPr="006A5F84" w:rsidRDefault="00E3359A" w:rsidP="00773081">
            <w:pPr>
              <w:keepNext/>
              <w:keepLines/>
              <w:widowControl w:val="0"/>
            </w:pPr>
            <w:r>
              <w:t>Current assets</w:t>
            </w:r>
            <w:r w:rsidRPr="006A5F84">
              <w:rPr>
                <w:rStyle w:val="Lbjegyzet-hivatkozs"/>
              </w:rPr>
              <w:footnoteReference w:id="10"/>
            </w:r>
            <w:r w:rsidRPr="006A5F84">
              <w:t xml:space="preserve"> </w:t>
            </w:r>
          </w:p>
        </w:tc>
        <w:tc>
          <w:tcPr>
            <w:tcW w:w="1559" w:type="dxa"/>
            <w:tcBorders>
              <w:top w:val="nil"/>
              <w:bottom w:val="single" w:sz="6" w:space="0" w:color="auto"/>
            </w:tcBorders>
          </w:tcPr>
          <w:p w14:paraId="67E1696B" w14:textId="77777777" w:rsidR="00E3359A" w:rsidRPr="006A5F84" w:rsidRDefault="00E3359A" w:rsidP="003502E9">
            <w:pPr>
              <w:keepNext/>
              <w:keepLines/>
              <w:widowControl w:val="0"/>
            </w:pPr>
          </w:p>
        </w:tc>
        <w:tc>
          <w:tcPr>
            <w:tcW w:w="1276" w:type="dxa"/>
            <w:tcBorders>
              <w:top w:val="nil"/>
              <w:bottom w:val="single" w:sz="6" w:space="0" w:color="auto"/>
            </w:tcBorders>
          </w:tcPr>
          <w:p w14:paraId="4D962B27" w14:textId="77777777" w:rsidR="00E3359A" w:rsidRPr="006A5F84" w:rsidRDefault="00E3359A" w:rsidP="003502E9">
            <w:pPr>
              <w:keepNext/>
              <w:keepLines/>
              <w:widowControl w:val="0"/>
            </w:pPr>
          </w:p>
        </w:tc>
        <w:tc>
          <w:tcPr>
            <w:tcW w:w="850" w:type="dxa"/>
            <w:tcBorders>
              <w:top w:val="nil"/>
              <w:bottom w:val="single" w:sz="6" w:space="0" w:color="auto"/>
            </w:tcBorders>
          </w:tcPr>
          <w:p w14:paraId="1502459F" w14:textId="77777777" w:rsidR="00E3359A" w:rsidRPr="006A5F84" w:rsidRDefault="00E3359A" w:rsidP="003502E9">
            <w:pPr>
              <w:keepNext/>
              <w:keepLines/>
              <w:widowControl w:val="0"/>
            </w:pPr>
          </w:p>
        </w:tc>
        <w:tc>
          <w:tcPr>
            <w:tcW w:w="1134" w:type="dxa"/>
            <w:tcBorders>
              <w:top w:val="nil"/>
              <w:bottom w:val="single" w:sz="6" w:space="0" w:color="auto"/>
            </w:tcBorders>
          </w:tcPr>
          <w:p w14:paraId="13359F0F" w14:textId="77777777" w:rsidR="00E3359A" w:rsidRPr="006A5F84" w:rsidRDefault="00E3359A" w:rsidP="003502E9">
            <w:pPr>
              <w:keepNext/>
              <w:keepLines/>
              <w:widowControl w:val="0"/>
            </w:pPr>
          </w:p>
        </w:tc>
      </w:tr>
      <w:tr w:rsidR="00E3359A" w:rsidRPr="006A5F84" w14:paraId="5D3EDFF6" w14:textId="77777777" w:rsidTr="00E3359A">
        <w:trPr>
          <w:cantSplit/>
        </w:trPr>
        <w:tc>
          <w:tcPr>
            <w:tcW w:w="2694" w:type="dxa"/>
          </w:tcPr>
          <w:p w14:paraId="18A2B228" w14:textId="77777777" w:rsidR="00E3359A" w:rsidRPr="006A5F84" w:rsidRDefault="00E3359A" w:rsidP="00773081">
            <w:pPr>
              <w:keepNext/>
              <w:keepLines/>
              <w:widowControl w:val="0"/>
            </w:pPr>
            <w:r>
              <w:t>Current liabilities</w:t>
            </w:r>
            <w:r w:rsidRPr="006A5F84">
              <w:rPr>
                <w:rStyle w:val="Lbjegyzet-hivatkozs"/>
              </w:rPr>
              <w:footnoteReference w:id="11"/>
            </w:r>
            <w:r w:rsidRPr="006A5F84">
              <w:t xml:space="preserve"> </w:t>
            </w:r>
          </w:p>
        </w:tc>
        <w:tc>
          <w:tcPr>
            <w:tcW w:w="1559" w:type="dxa"/>
            <w:tcBorders>
              <w:top w:val="single" w:sz="6" w:space="0" w:color="auto"/>
              <w:bottom w:val="single" w:sz="6" w:space="0" w:color="auto"/>
            </w:tcBorders>
          </w:tcPr>
          <w:p w14:paraId="349959D6" w14:textId="77777777" w:rsidR="00E3359A" w:rsidRPr="006A5F84" w:rsidRDefault="00E3359A" w:rsidP="003502E9">
            <w:pPr>
              <w:keepNext/>
              <w:keepLines/>
              <w:widowControl w:val="0"/>
            </w:pPr>
          </w:p>
        </w:tc>
        <w:tc>
          <w:tcPr>
            <w:tcW w:w="1276" w:type="dxa"/>
            <w:tcBorders>
              <w:top w:val="single" w:sz="6" w:space="0" w:color="auto"/>
              <w:bottom w:val="single" w:sz="6" w:space="0" w:color="auto"/>
            </w:tcBorders>
          </w:tcPr>
          <w:p w14:paraId="7A182E25" w14:textId="77777777" w:rsidR="00E3359A" w:rsidRPr="006A5F84" w:rsidRDefault="00E3359A" w:rsidP="003502E9">
            <w:pPr>
              <w:keepNext/>
              <w:keepLines/>
              <w:widowControl w:val="0"/>
            </w:pPr>
          </w:p>
        </w:tc>
        <w:tc>
          <w:tcPr>
            <w:tcW w:w="850" w:type="dxa"/>
            <w:tcBorders>
              <w:top w:val="single" w:sz="6" w:space="0" w:color="auto"/>
              <w:bottom w:val="single" w:sz="6" w:space="0" w:color="auto"/>
            </w:tcBorders>
          </w:tcPr>
          <w:p w14:paraId="0CAF459E" w14:textId="77777777" w:rsidR="00E3359A" w:rsidRPr="006A5F84" w:rsidRDefault="00E3359A" w:rsidP="003502E9">
            <w:pPr>
              <w:keepNext/>
              <w:keepLines/>
              <w:widowControl w:val="0"/>
            </w:pPr>
          </w:p>
        </w:tc>
        <w:tc>
          <w:tcPr>
            <w:tcW w:w="1134" w:type="dxa"/>
            <w:tcBorders>
              <w:top w:val="single" w:sz="6" w:space="0" w:color="auto"/>
              <w:bottom w:val="single" w:sz="6" w:space="0" w:color="auto"/>
            </w:tcBorders>
          </w:tcPr>
          <w:p w14:paraId="3B0E81C2" w14:textId="77777777" w:rsidR="00E3359A" w:rsidRPr="006A5F84" w:rsidRDefault="00E3359A" w:rsidP="003502E9">
            <w:pPr>
              <w:keepNext/>
              <w:keepLines/>
              <w:widowControl w:val="0"/>
            </w:pPr>
          </w:p>
        </w:tc>
      </w:tr>
      <w:tr w:rsidR="00E3359A" w:rsidRPr="006A5F84" w14:paraId="09234011" w14:textId="77777777" w:rsidTr="00E3359A">
        <w:trPr>
          <w:cantSplit/>
        </w:trPr>
        <w:tc>
          <w:tcPr>
            <w:tcW w:w="2694" w:type="dxa"/>
          </w:tcPr>
          <w:p w14:paraId="5022C0CD" w14:textId="77777777" w:rsidR="00E3359A" w:rsidRPr="004D682B" w:rsidRDefault="00E3359A" w:rsidP="003502E9">
            <w:pPr>
              <w:keepNext/>
              <w:keepLines/>
              <w:widowControl w:val="0"/>
              <w:rPr>
                <w:lang w:val="fr-BE"/>
              </w:rPr>
            </w:pPr>
            <w:r w:rsidRPr="004D682B">
              <w:rPr>
                <w:lang w:val="fr-BE"/>
              </w:rPr>
              <w:t>[Current ratio (current assets/current liabilities)</w:t>
            </w:r>
          </w:p>
        </w:tc>
        <w:tc>
          <w:tcPr>
            <w:tcW w:w="1559" w:type="dxa"/>
            <w:tcBorders>
              <w:top w:val="single" w:sz="6" w:space="0" w:color="auto"/>
              <w:bottom w:val="single" w:sz="6" w:space="0" w:color="auto"/>
            </w:tcBorders>
          </w:tcPr>
          <w:p w14:paraId="604B498B" w14:textId="77777777" w:rsidR="00E3359A" w:rsidRPr="006A5F84" w:rsidRDefault="00E3359A" w:rsidP="003502E9">
            <w:pPr>
              <w:keepNext/>
              <w:keepLines/>
              <w:widowControl w:val="0"/>
            </w:pPr>
            <w:r w:rsidRPr="004F0604">
              <w:t>Not applicable</w:t>
            </w:r>
          </w:p>
        </w:tc>
        <w:tc>
          <w:tcPr>
            <w:tcW w:w="1276" w:type="dxa"/>
            <w:tcBorders>
              <w:top w:val="single" w:sz="6" w:space="0" w:color="auto"/>
              <w:bottom w:val="single" w:sz="6" w:space="0" w:color="auto"/>
            </w:tcBorders>
          </w:tcPr>
          <w:p w14:paraId="435147DE" w14:textId="77777777" w:rsidR="00E3359A" w:rsidRPr="006A5F84" w:rsidRDefault="00E3359A" w:rsidP="003502E9">
            <w:pPr>
              <w:keepNext/>
              <w:keepLines/>
              <w:widowControl w:val="0"/>
            </w:pPr>
            <w:r w:rsidRPr="004F0604">
              <w:t>Not applicable</w:t>
            </w:r>
          </w:p>
        </w:tc>
        <w:tc>
          <w:tcPr>
            <w:tcW w:w="850" w:type="dxa"/>
            <w:tcBorders>
              <w:top w:val="single" w:sz="6" w:space="0" w:color="auto"/>
              <w:bottom w:val="single" w:sz="6" w:space="0" w:color="auto"/>
            </w:tcBorders>
          </w:tcPr>
          <w:p w14:paraId="203ED87B" w14:textId="77777777" w:rsidR="00E3359A" w:rsidRPr="006A5F84" w:rsidRDefault="00E3359A" w:rsidP="003502E9">
            <w:pPr>
              <w:keepNext/>
              <w:keepLines/>
              <w:widowControl w:val="0"/>
            </w:pPr>
          </w:p>
        </w:tc>
        <w:tc>
          <w:tcPr>
            <w:tcW w:w="1134" w:type="dxa"/>
            <w:tcBorders>
              <w:top w:val="single" w:sz="6" w:space="0" w:color="auto"/>
              <w:bottom w:val="single" w:sz="6" w:space="0" w:color="auto"/>
            </w:tcBorders>
            <w:vAlign w:val="center"/>
          </w:tcPr>
          <w:p w14:paraId="2603AF71" w14:textId="77777777" w:rsidR="00E3359A" w:rsidRPr="006A5F84" w:rsidRDefault="00E3359A"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Lbjegyzet-hivatkozs"/>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Lbjegyzet-hivatkozs"/>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Lbjegyzet-hivatkozs"/>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Lbjegyzet-hivatkozs"/>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Lbjegyzetszveg"/>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Lbjegyzetszveg"/>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Lbjegyzet-hivatkozs"/>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t>6</w:t>
      </w:r>
      <w:r w:rsidRPr="006A5F84">
        <w:rPr>
          <w:b/>
          <w:sz w:val="24"/>
          <w:szCs w:val="24"/>
        </w:rPr>
        <w:tab/>
        <w:t>EXPERIENCE</w:t>
      </w:r>
    </w:p>
    <w:p w14:paraId="602AD267" w14:textId="2777B0C8"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5170EC">
        <w:rPr>
          <w:sz w:val="22"/>
          <w:szCs w:val="22"/>
          <w:highlight w:val="lightGray"/>
        </w:rPr>
        <w:t>3</w:t>
      </w:r>
      <w:r w:rsidR="0073546D" w:rsidRPr="00EB2414">
        <w:rPr>
          <w:sz w:val="22"/>
          <w:szCs w:val="22"/>
        </w:rPr>
        <w:t xml:space="preserve"> </w:t>
      </w:r>
      <w:r w:rsidRPr="006A5F84">
        <w:rPr>
          <w:sz w:val="22"/>
          <w:szCs w:val="22"/>
        </w:rPr>
        <w:t>years</w:t>
      </w:r>
      <w:r w:rsidRPr="006A5F84">
        <w:rPr>
          <w:rStyle w:val="Lbjegyzet-hivatkozs"/>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bookmarkStart w:id="9" w:name="_GoBack"/>
      <w:bookmarkEnd w:id="9"/>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Lbjegyzet-hivatkozs"/>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t>7</w:t>
      </w:r>
      <w:r w:rsidRPr="00942318">
        <w:rPr>
          <w:b/>
          <w:sz w:val="24"/>
          <w:szCs w:val="24"/>
        </w:rPr>
        <w:tab/>
        <w:t>TENDERER</w:t>
      </w:r>
      <w:r w:rsidR="006A5F84" w:rsidRPr="00942318">
        <w:rPr>
          <w:b/>
          <w:sz w:val="24"/>
          <w:szCs w:val="24"/>
        </w:rPr>
        <w:t>’</w:t>
      </w:r>
      <w:r w:rsidRPr="00942318">
        <w:rPr>
          <w:b/>
          <w:sz w:val="24"/>
          <w:szCs w:val="24"/>
        </w:rPr>
        <w:t>S DECLARATION(S)</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076BDC19"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w:t>
      </w:r>
      <w:r w:rsidR="00E3359A">
        <w:rPr>
          <w:sz w:val="22"/>
          <w:szCs w:val="22"/>
        </w:rPr>
        <w:t>er for invitation to tender No HUSRB/23L/21/004/LP/01</w:t>
      </w:r>
      <w:r w:rsidRPr="006A5F84">
        <w:rPr>
          <w:sz w:val="22"/>
          <w:szCs w:val="22"/>
        </w:rPr>
        <w:t xml:space="preserve">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5B45008E" w:rsidR="0047783A" w:rsidRPr="004F0604"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Pr="004F0604">
        <w:rPr>
          <w:sz w:val="22"/>
          <w:szCs w:val="22"/>
          <w:highlight w:val="lightGray"/>
        </w:rPr>
        <w:t>We offer to deliver, in accordance with the terms of the tender dossier and the conditions and time limits laid down, without reserve or restriction:</w:t>
      </w:r>
    </w:p>
    <w:p w14:paraId="0DDF0CBA" w14:textId="7E043DDD" w:rsidR="0047783A" w:rsidRDefault="0047783A" w:rsidP="00942318">
      <w:pPr>
        <w:ind w:left="709"/>
        <w:jc w:val="both"/>
        <w:rPr>
          <w:b/>
          <w:sz w:val="22"/>
          <w:szCs w:val="22"/>
        </w:rPr>
      </w:pPr>
      <w:r w:rsidRPr="002D59A9">
        <w:rPr>
          <w:sz w:val="22"/>
          <w:szCs w:val="22"/>
          <w:highlight w:val="yellow"/>
        </w:rPr>
        <w:t>description of supplies with indication of quantities and origin</w:t>
      </w:r>
      <w:r w:rsidR="008431A6" w:rsidRPr="008431A6">
        <w:rPr>
          <w:b/>
          <w:sz w:val="22"/>
          <w:szCs w:val="22"/>
          <w:highlight w:val="yellow"/>
        </w:rPr>
        <w:t>&gt;</w:t>
      </w:r>
    </w:p>
    <w:p w14:paraId="03C63C67" w14:textId="77777777" w:rsidR="00E3359A" w:rsidRPr="008431A6" w:rsidRDefault="00E3359A" w:rsidP="00942318">
      <w:pPr>
        <w:ind w:left="709"/>
        <w:jc w:val="both"/>
        <w:rPr>
          <w:sz w:val="22"/>
          <w:szCs w:val="22"/>
        </w:rPr>
      </w:pP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65CAB5D9" w14:textId="371FA0A9" w:rsidR="0047783A" w:rsidRDefault="008431A6" w:rsidP="005020EE">
      <w:pPr>
        <w:spacing w:after="80"/>
        <w:ind w:left="709"/>
        <w:jc w:val="both"/>
        <w:rPr>
          <w:sz w:val="22"/>
          <w:szCs w:val="22"/>
        </w:rPr>
      </w:pPr>
      <w:r>
        <w:rPr>
          <w:sz w:val="22"/>
          <w:szCs w:val="22"/>
        </w:rPr>
        <w:t>&lt;</w:t>
      </w:r>
      <w:r w:rsidRPr="002D59A9">
        <w:rPr>
          <w:sz w:val="22"/>
          <w:szCs w:val="22"/>
          <w:highlight w:val="yellow"/>
        </w:rPr>
        <w:t>insert price and currency</w:t>
      </w:r>
      <w:r>
        <w:rPr>
          <w:sz w:val="22"/>
          <w:szCs w:val="22"/>
        </w:rPr>
        <w:t>&gt;</w:t>
      </w:r>
    </w:p>
    <w:p w14:paraId="536339D4" w14:textId="77777777" w:rsidR="00E3359A" w:rsidRPr="006A5F84" w:rsidRDefault="00E3359A" w:rsidP="005020EE">
      <w:pPr>
        <w:spacing w:after="80"/>
        <w:ind w:left="709"/>
        <w:jc w:val="both"/>
        <w:rPr>
          <w:sz w:val="22"/>
          <w:szCs w:val="22"/>
        </w:rPr>
      </w:pPr>
    </w:p>
    <w:p w14:paraId="55CD8624" w14:textId="557CA365"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00E3359A">
        <w:rPr>
          <w:sz w:val="22"/>
          <w:szCs w:val="22"/>
        </w:rPr>
        <w:t>%].</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5020EE">
        <w:rPr>
          <w:sz w:val="22"/>
          <w:szCs w:val="22"/>
        </w:rPr>
        <w:t xml:space="preserve"> </w:t>
      </w:r>
      <w:bookmarkStart w:id="13" w:name="_Hlk160701039"/>
      <w:r w:rsidR="000678EC" w:rsidRPr="005020EE">
        <w:rPr>
          <w:sz w:val="22"/>
          <w:szCs w:val="22"/>
          <w:highlight w:val="lightGray"/>
        </w:rPr>
        <w:t>[</w:t>
      </w:r>
      <w:r w:rsidR="00675037" w:rsidRPr="005020EE">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3"/>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Lbjegyzet-hivatkozs"/>
          <w:color w:val="000000"/>
          <w:sz w:val="22"/>
          <w:szCs w:val="22"/>
        </w:rPr>
        <w:footnoteReference w:id="19"/>
      </w:r>
      <w:r>
        <w:rPr>
          <w:color w:val="000000"/>
          <w:sz w:val="22"/>
          <w:szCs w:val="22"/>
        </w:rPr>
        <w:t xml:space="preserve"> </w:t>
      </w:r>
      <w:r w:rsidRPr="001664DD">
        <w:rPr>
          <w:color w:val="000000"/>
          <w:sz w:val="22"/>
          <w:szCs w:val="22"/>
        </w:rPr>
        <w:t>(</w:t>
      </w:r>
      <w:hyperlink r:id="rId21"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4" w:name="_Hlk166059930"/>
      <w:r w:rsidR="00825026">
        <w:rPr>
          <w:sz w:val="22"/>
          <w:szCs w:val="22"/>
        </w:rPr>
        <w:t>and those of all entities involved in the performance of the contract</w:t>
      </w:r>
      <w:r w:rsidRPr="003F78F3">
        <w:rPr>
          <w:sz w:val="22"/>
          <w:szCs w:val="22"/>
        </w:rPr>
        <w:t xml:space="preserve"> </w:t>
      </w:r>
      <w:bookmarkEnd w:id="14"/>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sidRPr="00FC4D25">
              <w:rPr>
                <w:b/>
                <w:highlight w:val="lightGray"/>
              </w:rPr>
              <w:t xml:space="preserve">Past </w:t>
            </w:r>
            <w:r w:rsidRPr="005020EE">
              <w:rPr>
                <w:b/>
                <w:highlight w:val="lightGray"/>
              </w:rPr>
              <w:t>year</w:t>
            </w:r>
          </w:p>
          <w:p w14:paraId="05887EDB" w14:textId="77777777" w:rsidR="00B95E2A" w:rsidRPr="005020EE" w:rsidRDefault="00B95E2A" w:rsidP="005020EE">
            <w:pPr>
              <w:keepNext/>
              <w:keepLines/>
              <w:widowControl w:val="0"/>
              <w:spacing w:beforeLines="60" w:before="144" w:afterLines="60" w:after="144"/>
              <w:jc w:val="center"/>
              <w:rPr>
                <w:b/>
              </w:rPr>
            </w:pPr>
            <w:r w:rsidRPr="005020EE">
              <w:rPr>
                <w:b/>
                <w:highlight w:val="lightGray"/>
              </w:rPr>
              <w:t>EUR</w:t>
            </w:r>
            <w:r w:rsidRPr="005020EE">
              <w:rPr>
                <w:b/>
              </w:rPr>
              <w:t>]</w:t>
            </w:r>
          </w:p>
        </w:tc>
        <w:tc>
          <w:tcPr>
            <w:tcW w:w="1276" w:type="dxa"/>
            <w:tcBorders>
              <w:bottom w:val="nil"/>
            </w:tcBorders>
            <w:shd w:val="pct5" w:color="auto" w:fill="FFFFFF"/>
          </w:tcPr>
          <w:p w14:paraId="60774F14"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 xml:space="preserve">[Current </w:t>
            </w:r>
            <w:r w:rsidRPr="00FC4D25">
              <w:rPr>
                <w:b/>
                <w:highlight w:val="lightGray"/>
              </w:rPr>
              <w:t>year</w:t>
            </w:r>
          </w:p>
          <w:p w14:paraId="5C21A2F5"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CF5D66">
              <w:rPr>
                <w:sz w:val="22"/>
                <w:szCs w:val="22"/>
                <w:highlight w:val="lightGray"/>
                <w:lang w:val="fr-BE"/>
              </w:rPr>
              <w:t>[Current ratio (current assets/current liabilities)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Hiperhivatkozs"/>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Hiperhivatkozs"/>
          <w:sz w:val="22"/>
          <w:szCs w:val="22"/>
        </w:rPr>
        <w:t xml:space="preserve"> </w:t>
      </w:r>
      <w:hyperlink r:id="rId22" w:anchor="Annexes-AnnexesA(Ch.2):General" w:history="1">
        <w:r w:rsidR="003C6096" w:rsidRPr="009E54B9">
          <w:rPr>
            <w:rStyle w:val="Hiperhivatkozs"/>
            <w:sz w:val="22"/>
            <w:szCs w:val="22"/>
            <w:highlight w:val="yellow"/>
          </w:rPr>
          <w:t>https://wikis.ec.europa.eu/display/ExactExternalWiki/Annexes#Annexes-AnnexesA(Ch.2):General</w:t>
        </w:r>
      </w:hyperlink>
    </w:p>
    <w:p w14:paraId="4ADD090B" w14:textId="584B60E0" w:rsidR="00FC4D25" w:rsidRPr="004F0604" w:rsidRDefault="009473A5" w:rsidP="005020EE">
      <w:pPr>
        <w:spacing w:after="240"/>
        <w:rPr>
          <w:rStyle w:val="Hiperhivatkozs"/>
          <w:color w:val="000000" w:themeColor="text1"/>
          <w:sz w:val="22"/>
          <w:szCs w:val="22"/>
          <w:u w:val="none"/>
        </w:rPr>
      </w:pPr>
      <w:r w:rsidRPr="004F0604">
        <w:rPr>
          <w:rStyle w:val="Hiperhivatkozs"/>
          <w:color w:val="000000" w:themeColor="text1"/>
          <w:sz w:val="22"/>
          <w:szCs w:val="22"/>
          <w:highlight w:val="yellow"/>
          <w:u w:val="none"/>
        </w:rPr>
        <w:t>For the Declaration on Honour, different steps are applicable depending on the type of procedure. The applicable procedure ca</w:t>
      </w:r>
      <w:r w:rsidR="00A56B96">
        <w:rPr>
          <w:rStyle w:val="Hiperhivatkozs"/>
          <w:color w:val="000000" w:themeColor="text1"/>
          <w:sz w:val="22"/>
          <w:szCs w:val="22"/>
          <w:highlight w:val="yellow"/>
          <w:u w:val="none"/>
        </w:rPr>
        <w:t>n be verified in your letter of</w:t>
      </w:r>
      <w:r w:rsidRPr="004F0604">
        <w:rPr>
          <w:rStyle w:val="Hiperhivatkozs"/>
          <w:color w:val="000000" w:themeColor="text1"/>
          <w:sz w:val="22"/>
          <w:szCs w:val="22"/>
          <w:highlight w:val="yellow"/>
          <w:u w:val="none"/>
        </w:rPr>
        <w:t xml:space="preserve"> invitation.</w:t>
      </w:r>
    </w:p>
    <w:p w14:paraId="799CD21B" w14:textId="3AE49BC7" w:rsidR="00761C1D" w:rsidRPr="005020EE" w:rsidRDefault="00761C1D" w:rsidP="000714DC">
      <w:pPr>
        <w:rPr>
          <w:rStyle w:val="Hiperhivatkozs"/>
          <w:b/>
          <w:color w:val="000000" w:themeColor="text1"/>
          <w:sz w:val="22"/>
          <w:szCs w:val="22"/>
        </w:rPr>
      </w:pPr>
      <w:r w:rsidRPr="005020EE">
        <w:rPr>
          <w:rStyle w:val="Hiperhivatkozs"/>
          <w:b/>
          <w:color w:val="000000" w:themeColor="text1"/>
          <w:sz w:val="22"/>
          <w:szCs w:val="22"/>
          <w:highlight w:val="yellow"/>
        </w:rPr>
        <w:t>Paper submission:</w:t>
      </w:r>
      <w:r>
        <w:rPr>
          <w:rStyle w:val="Hiperhivatkozs"/>
          <w:b/>
          <w:color w:val="000000" w:themeColor="text1"/>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Pr>
          <w:rStyle w:val="Hiperhivatkozs"/>
          <w:b/>
          <w:color w:val="000000" w:themeColor="text1"/>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3"/>
      <w:headerReference w:type="default" r:id="rId24"/>
      <w:footerReference w:type="even" r:id="rId25"/>
      <w:footerReference w:type="default" r:id="rId26"/>
      <w:headerReference w:type="first" r:id="rId27"/>
      <w:footerReference w:type="first" r:id="rId28"/>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6195" w14:textId="77777777" w:rsidR="00187C64" w:rsidRPr="006A5F84" w:rsidRDefault="00187C64">
      <w:r w:rsidRPr="006A5F84">
        <w:separator/>
      </w:r>
    </w:p>
  </w:endnote>
  <w:endnote w:type="continuationSeparator" w:id="0">
    <w:p w14:paraId="35910DCE" w14:textId="77777777" w:rsidR="00187C64" w:rsidRPr="006A5F84" w:rsidRDefault="00187C6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8</w:t>
    </w:r>
    <w:r>
      <w:rPr>
        <w:rStyle w:val="Oldalszm"/>
      </w:rPr>
      <w:fldChar w:fldCharType="end"/>
    </w:r>
  </w:p>
  <w:p w14:paraId="2742BE4E" w14:textId="77777777" w:rsidR="004C51DD" w:rsidRDefault="004C51DD" w:rsidP="0047783A">
    <w:pPr>
      <w:pStyle w:val="llb"/>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6DDAF8C" w:rsidR="004C51DD" w:rsidRPr="00601A79" w:rsidRDefault="00503F7D" w:rsidP="00601A79">
    <w:pPr>
      <w:pStyle w:val="llb"/>
      <w:tabs>
        <w:tab w:val="clear" w:pos="8640"/>
        <w:tab w:val="right" w:pos="8505"/>
      </w:tabs>
      <w:spacing w:after="0"/>
      <w:rPr>
        <w:rStyle w:val="Oldalszm"/>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Oldalszm"/>
        <w:sz w:val="18"/>
        <w:szCs w:val="18"/>
      </w:rPr>
      <w:fldChar w:fldCharType="begin"/>
    </w:r>
    <w:r w:rsidR="004C51DD" w:rsidRPr="00601A79">
      <w:rPr>
        <w:rStyle w:val="Oldalszm"/>
        <w:sz w:val="18"/>
        <w:szCs w:val="18"/>
      </w:rPr>
      <w:instrText xml:space="preserve"> PAGE </w:instrText>
    </w:r>
    <w:r w:rsidR="004C51DD" w:rsidRPr="00601A79">
      <w:rPr>
        <w:rStyle w:val="Oldalszm"/>
        <w:sz w:val="18"/>
        <w:szCs w:val="18"/>
      </w:rPr>
      <w:fldChar w:fldCharType="separate"/>
    </w:r>
    <w:r w:rsidR="005170EC">
      <w:rPr>
        <w:rStyle w:val="Oldalszm"/>
        <w:noProof/>
        <w:sz w:val="18"/>
        <w:szCs w:val="18"/>
      </w:rPr>
      <w:t>8</w:t>
    </w:r>
    <w:r w:rsidR="004C51DD" w:rsidRPr="00601A79">
      <w:rPr>
        <w:rStyle w:val="Oldalszm"/>
        <w:sz w:val="18"/>
        <w:szCs w:val="18"/>
      </w:rPr>
      <w:fldChar w:fldCharType="end"/>
    </w:r>
    <w:r w:rsidR="004C51DD" w:rsidRPr="00601A79">
      <w:rPr>
        <w:rStyle w:val="Oldalszm"/>
        <w:sz w:val="18"/>
        <w:szCs w:val="18"/>
      </w:rPr>
      <w:t xml:space="preserve"> of </w:t>
    </w:r>
    <w:r w:rsidR="004C51DD" w:rsidRPr="00601A79">
      <w:rPr>
        <w:rStyle w:val="Oldalszm"/>
        <w:sz w:val="18"/>
        <w:szCs w:val="18"/>
      </w:rPr>
      <w:fldChar w:fldCharType="begin"/>
    </w:r>
    <w:r w:rsidR="004C51DD" w:rsidRPr="00601A79">
      <w:rPr>
        <w:rStyle w:val="Oldalszm"/>
        <w:sz w:val="18"/>
        <w:szCs w:val="18"/>
      </w:rPr>
      <w:instrText xml:space="preserve"> NUMPAGES </w:instrText>
    </w:r>
    <w:r w:rsidR="004C51DD" w:rsidRPr="00601A79">
      <w:rPr>
        <w:rStyle w:val="Oldalszm"/>
        <w:sz w:val="18"/>
        <w:szCs w:val="18"/>
      </w:rPr>
      <w:fldChar w:fldCharType="separate"/>
    </w:r>
    <w:r w:rsidR="005170EC">
      <w:rPr>
        <w:rStyle w:val="Oldalszm"/>
        <w:noProof/>
        <w:sz w:val="18"/>
        <w:szCs w:val="18"/>
      </w:rPr>
      <w:t>12</w:t>
    </w:r>
    <w:r w:rsidR="004C51DD" w:rsidRPr="00601A79">
      <w:rPr>
        <w:rStyle w:val="Oldalszm"/>
        <w:sz w:val="18"/>
        <w:szCs w:val="18"/>
      </w:rPr>
      <w:fldChar w:fldCharType="end"/>
    </w:r>
  </w:p>
  <w:p w14:paraId="0577C36E" w14:textId="497F5FA9" w:rsidR="004C51DD" w:rsidRPr="00601A79" w:rsidRDefault="00503F7D" w:rsidP="00503F7D">
    <w:pPr>
      <w:pStyle w:val="llb"/>
      <w:tabs>
        <w:tab w:val="clear" w:pos="8640"/>
        <w:tab w:val="right" w:pos="8505"/>
      </w:tabs>
      <w:spacing w:after="0"/>
      <w:rPr>
        <w:sz w:val="18"/>
        <w:szCs w:val="18"/>
      </w:rPr>
    </w:pPr>
    <w:r>
      <w:rPr>
        <w:rStyle w:val="Oldalszm"/>
        <w:sz w:val="18"/>
        <w:szCs w:val="18"/>
      </w:rPr>
      <w:fldChar w:fldCharType="begin"/>
    </w:r>
    <w:r>
      <w:rPr>
        <w:rStyle w:val="Oldalszm"/>
        <w:sz w:val="18"/>
        <w:szCs w:val="18"/>
      </w:rPr>
      <w:instrText xml:space="preserve"> FILENAME   \* MERGEFORMAT </w:instrText>
    </w:r>
    <w:r>
      <w:rPr>
        <w:rStyle w:val="Oldalszm"/>
        <w:sz w:val="18"/>
        <w:szCs w:val="18"/>
      </w:rPr>
      <w:fldChar w:fldCharType="separate"/>
    </w:r>
    <w:r>
      <w:rPr>
        <w:rStyle w:val="Oldalszm"/>
        <w:noProof/>
        <w:sz w:val="18"/>
        <w:szCs w:val="18"/>
      </w:rPr>
      <w:t>c4l_tenderform_en.docx</w:t>
    </w:r>
    <w:r>
      <w:rPr>
        <w:rStyle w:val="Oldalszm"/>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6C5FA9FE" w:rsidR="004C51DD" w:rsidRPr="006A5F84" w:rsidRDefault="00376642" w:rsidP="00D7799E">
    <w:pPr>
      <w:pStyle w:val="llb"/>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170EC">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170EC">
      <w:rPr>
        <w:noProof/>
        <w:sz w:val="18"/>
        <w:szCs w:val="18"/>
      </w:rPr>
      <w:t>12</w:t>
    </w:r>
    <w:r w:rsidR="004C51DD" w:rsidRPr="006A5F84">
      <w:rPr>
        <w:sz w:val="18"/>
        <w:szCs w:val="18"/>
      </w:rPr>
      <w:fldChar w:fldCharType="end"/>
    </w:r>
  </w:p>
  <w:p w14:paraId="4989E7CE" w14:textId="5859E19A" w:rsidR="004C51DD" w:rsidRPr="006A5F84" w:rsidRDefault="00503F7D" w:rsidP="00503F7D">
    <w:pPr>
      <w:pStyle w:val="llb"/>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llb"/>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llb"/>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A3E3" w14:textId="69FC7FC7" w:rsidR="00D7799E" w:rsidRPr="006A5F84" w:rsidRDefault="00D7799E" w:rsidP="00D7799E">
    <w:pPr>
      <w:pStyle w:val="llb"/>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5170EC">
      <w:rPr>
        <w:noProof/>
        <w:sz w:val="18"/>
        <w:szCs w:val="18"/>
      </w:rPr>
      <w:t>5</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5170EC">
      <w:rPr>
        <w:noProof/>
        <w:sz w:val="18"/>
        <w:szCs w:val="18"/>
      </w:rPr>
      <w:t>12</w:t>
    </w:r>
    <w:r w:rsidRPr="006A5F84">
      <w:rPr>
        <w:sz w:val="18"/>
        <w:szCs w:val="18"/>
      </w:rPr>
      <w:fldChar w:fldCharType="end"/>
    </w:r>
  </w:p>
  <w:p w14:paraId="16D826B1" w14:textId="77777777" w:rsidR="00D7799E" w:rsidRPr="006A5F84" w:rsidRDefault="00D7799E" w:rsidP="00503F7D">
    <w:pPr>
      <w:pStyle w:val="llb"/>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8</w:t>
    </w:r>
    <w:r>
      <w:rPr>
        <w:rStyle w:val="Oldalszm"/>
      </w:rPr>
      <w:fldChar w:fldCharType="end"/>
    </w:r>
  </w:p>
  <w:p w14:paraId="71EE71DA" w14:textId="77777777" w:rsidR="004C51DD" w:rsidRDefault="004C51DD" w:rsidP="0047783A">
    <w:pPr>
      <w:pStyle w:val="llb"/>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4DA1105D" w:rsidR="004C51DD" w:rsidRPr="006A5F84" w:rsidRDefault="003F0370" w:rsidP="00601A79">
    <w:pPr>
      <w:pStyle w:val="llb"/>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170EC">
      <w:rPr>
        <w:noProof/>
        <w:sz w:val="18"/>
        <w:szCs w:val="18"/>
      </w:rPr>
      <w:t>7</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170EC">
      <w:rPr>
        <w:noProof/>
        <w:sz w:val="18"/>
        <w:szCs w:val="18"/>
      </w:rPr>
      <w:t>12</w:t>
    </w:r>
    <w:r w:rsidR="004C51DD" w:rsidRPr="006A5F84">
      <w:rPr>
        <w:sz w:val="18"/>
        <w:szCs w:val="18"/>
      </w:rPr>
      <w:fldChar w:fldCharType="end"/>
    </w:r>
  </w:p>
  <w:p w14:paraId="7E6A7299" w14:textId="1D0E2564" w:rsidR="004C51DD" w:rsidRPr="006A5F84" w:rsidRDefault="00503F7D" w:rsidP="00503F7D">
    <w:pPr>
      <w:pStyle w:val="llb"/>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411910A7" w:rsidR="004C51DD" w:rsidRPr="006A5F84" w:rsidRDefault="003F0370" w:rsidP="00601A79">
    <w:pPr>
      <w:pStyle w:val="llb"/>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llb"/>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1544AFEA" w14:textId="77777777" w:rsidR="004C51DD" w:rsidRDefault="004C51DD" w:rsidP="0047783A">
    <w:pPr>
      <w:pStyle w:val="llb"/>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2B80F76E" w:rsidR="004C51DD" w:rsidRPr="00601A79" w:rsidRDefault="00625CFA" w:rsidP="00601A79">
    <w:pPr>
      <w:pStyle w:val="llb"/>
      <w:tabs>
        <w:tab w:val="clear" w:pos="4320"/>
        <w:tab w:val="clear" w:pos="8640"/>
        <w:tab w:val="right" w:pos="8647"/>
      </w:tabs>
      <w:spacing w:after="0"/>
      <w:ind w:right="6"/>
      <w:rPr>
        <w:rStyle w:val="Oldalszm"/>
        <w:sz w:val="18"/>
        <w:szCs w:val="18"/>
      </w:rPr>
    </w:pPr>
    <w:r>
      <w:rPr>
        <w:b/>
        <w:sz w:val="18"/>
      </w:rPr>
      <w:t>202</w:t>
    </w:r>
    <w:r w:rsidR="00D7799E">
      <w:rPr>
        <w:b/>
        <w:sz w:val="18"/>
      </w:rPr>
      <w:t>5</w:t>
    </w:r>
    <w:r w:rsidR="004C51DD" w:rsidRPr="00601A79">
      <w:rPr>
        <w:sz w:val="18"/>
        <w:szCs w:val="18"/>
      </w:rPr>
      <w:tab/>
    </w:r>
    <w:r w:rsidR="004C51DD" w:rsidRPr="00601A79">
      <w:rPr>
        <w:rStyle w:val="Oldalszm"/>
        <w:sz w:val="18"/>
        <w:szCs w:val="18"/>
      </w:rPr>
      <w:t xml:space="preserve">Page </w:t>
    </w:r>
    <w:r w:rsidR="004C51DD" w:rsidRPr="00601A79">
      <w:rPr>
        <w:rStyle w:val="Oldalszm"/>
        <w:sz w:val="18"/>
        <w:szCs w:val="18"/>
      </w:rPr>
      <w:fldChar w:fldCharType="begin"/>
    </w:r>
    <w:r w:rsidR="004C51DD" w:rsidRPr="00601A79">
      <w:rPr>
        <w:rStyle w:val="Oldalszm"/>
        <w:sz w:val="18"/>
        <w:szCs w:val="18"/>
      </w:rPr>
      <w:instrText xml:space="preserve"> PAGE </w:instrText>
    </w:r>
    <w:r w:rsidR="004C51DD" w:rsidRPr="00601A79">
      <w:rPr>
        <w:rStyle w:val="Oldalszm"/>
        <w:sz w:val="18"/>
        <w:szCs w:val="18"/>
      </w:rPr>
      <w:fldChar w:fldCharType="separate"/>
    </w:r>
    <w:r w:rsidR="005170EC">
      <w:rPr>
        <w:rStyle w:val="Oldalszm"/>
        <w:noProof/>
        <w:sz w:val="18"/>
        <w:szCs w:val="18"/>
      </w:rPr>
      <w:t>12</w:t>
    </w:r>
    <w:r w:rsidR="004C51DD" w:rsidRPr="00601A79">
      <w:rPr>
        <w:rStyle w:val="Oldalszm"/>
        <w:sz w:val="18"/>
        <w:szCs w:val="18"/>
      </w:rPr>
      <w:fldChar w:fldCharType="end"/>
    </w:r>
    <w:r w:rsidR="004C51DD" w:rsidRPr="00601A79">
      <w:rPr>
        <w:rStyle w:val="Oldalszm"/>
        <w:sz w:val="18"/>
        <w:szCs w:val="18"/>
      </w:rPr>
      <w:t xml:space="preserve"> of </w:t>
    </w:r>
    <w:r w:rsidR="004C51DD" w:rsidRPr="00601A79">
      <w:rPr>
        <w:rStyle w:val="Oldalszm"/>
        <w:sz w:val="18"/>
        <w:szCs w:val="18"/>
      </w:rPr>
      <w:fldChar w:fldCharType="begin"/>
    </w:r>
    <w:r w:rsidR="004C51DD" w:rsidRPr="00601A79">
      <w:rPr>
        <w:rStyle w:val="Oldalszm"/>
        <w:sz w:val="18"/>
        <w:szCs w:val="18"/>
      </w:rPr>
      <w:instrText xml:space="preserve"> NUMPAGES </w:instrText>
    </w:r>
    <w:r w:rsidR="004C51DD" w:rsidRPr="00601A79">
      <w:rPr>
        <w:rStyle w:val="Oldalszm"/>
        <w:sz w:val="18"/>
        <w:szCs w:val="18"/>
      </w:rPr>
      <w:fldChar w:fldCharType="separate"/>
    </w:r>
    <w:r w:rsidR="005170EC">
      <w:rPr>
        <w:rStyle w:val="Oldalszm"/>
        <w:noProof/>
        <w:sz w:val="18"/>
        <w:szCs w:val="18"/>
      </w:rPr>
      <w:t>12</w:t>
    </w:r>
    <w:r w:rsidR="004C51DD" w:rsidRPr="00601A79">
      <w:rPr>
        <w:rStyle w:val="Oldalszm"/>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2E630" w14:textId="77777777" w:rsidR="00187C64" w:rsidRPr="006A5F84" w:rsidRDefault="00187C64">
      <w:r w:rsidRPr="006A5F84">
        <w:separator/>
      </w:r>
    </w:p>
  </w:footnote>
  <w:footnote w:type="continuationSeparator" w:id="0">
    <w:p w14:paraId="4FCC6BF1" w14:textId="77777777" w:rsidR="00187C64" w:rsidRPr="006A5F84" w:rsidRDefault="00187C64">
      <w:r w:rsidRPr="006A5F84">
        <w:continuationSeparator/>
      </w:r>
    </w:p>
  </w:footnote>
  <w:footnote w:id="1">
    <w:p w14:paraId="3BC71614" w14:textId="432E99ED" w:rsidR="00532790" w:rsidRPr="00A35560" w:rsidRDefault="00532790">
      <w:pPr>
        <w:pStyle w:val="Lbjegyzetszveg"/>
        <w:rPr>
          <w:lang w:val="en-IE"/>
        </w:rPr>
      </w:pPr>
      <w:r>
        <w:rPr>
          <w:rStyle w:val="Lbjegyzet-hivatkozs"/>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Lbjegyzetszveg"/>
        <w:ind w:left="142" w:hanging="142"/>
        <w:rPr>
          <w:lang w:val="en-IE"/>
        </w:rPr>
      </w:pPr>
      <w:r w:rsidRPr="00A35560">
        <w:rPr>
          <w:rStyle w:val="Lbjegyzet-hivatkozs"/>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Lbjegyzet-hivatkozs"/>
        </w:rPr>
        <w:footnoteRef/>
      </w:r>
      <w:r>
        <w:tab/>
        <w:t>A</w:t>
      </w:r>
      <w:r w:rsidRPr="006A5F84">
        <w:t xml:space="preserve">dd/delete additional lines for members as appropriate. Note that </w:t>
      </w:r>
      <w:bookmarkStart w:id="2" w:name="_Hlk169273427"/>
      <w:r>
        <w:t>capacity providing entity/</w:t>
      </w:r>
      <w:r w:rsidRPr="006A5F84">
        <w:t xml:space="preserve"> </w:t>
      </w:r>
      <w:bookmarkEnd w:id="2"/>
      <w:r w:rsidRPr="006A5F84">
        <w:t>subcontractor</w:t>
      </w:r>
      <w:r>
        <w:t>s</w:t>
      </w:r>
      <w:r w:rsidRPr="006A5F84">
        <w:t xml:space="preserve"> </w:t>
      </w:r>
      <w:r>
        <w:t>are</w:t>
      </w:r>
      <w:r w:rsidRPr="006A5F84">
        <w:t xml:space="preserve"> not considered to be a member for the purposes of this tender procedure</w:t>
      </w:r>
      <w:bookmarkStart w:id="3" w:name="_Hlk169273537"/>
      <w:r w:rsidRPr="006A5F84">
        <w:t xml:space="preserve">. </w:t>
      </w:r>
      <w:bookmarkStart w:id="4"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3"/>
      <w:r w:rsidRPr="006A5F84">
        <w:t xml:space="preserve"> </w:t>
      </w:r>
      <w:bookmarkEnd w:id="4"/>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5" w:name="_Hlk169273558"/>
      <w:bookmarkStart w:id="6"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5"/>
      <w:bookmarkEnd w:id="6"/>
    </w:p>
  </w:footnote>
  <w:footnote w:id="4">
    <w:p w14:paraId="11698556" w14:textId="3A5AABDB" w:rsidR="005F1F45" w:rsidRPr="00716D69" w:rsidRDefault="005F1F45" w:rsidP="005F1F45">
      <w:pPr>
        <w:pStyle w:val="Lbjegyzetszveg"/>
        <w:rPr>
          <w:lang w:val="en-IE"/>
        </w:rPr>
      </w:pPr>
      <w:r>
        <w:rPr>
          <w:rStyle w:val="Lbjegyzet-hivatkozs"/>
        </w:rPr>
        <w:footnoteRef/>
      </w:r>
      <w:r w:rsidRPr="00A35560">
        <w:rPr>
          <w:lang w:val="en-IE"/>
        </w:rPr>
        <w:t xml:space="preserve"> </w:t>
      </w:r>
      <w:bookmarkStart w:id="8" w:name="_Hlk184309003"/>
      <w:r w:rsidRPr="00A35560">
        <w:rPr>
          <w:lang w:val="en-IE"/>
        </w:rPr>
        <w:t>Add only the bank account details of the leader to whom payments under the proposed contract should be made in the event that you are awarded the contract.</w:t>
      </w:r>
      <w:bookmarkEnd w:id="8"/>
    </w:p>
  </w:footnote>
  <w:footnote w:id="5">
    <w:p w14:paraId="6808D8C0" w14:textId="1BFC0E15" w:rsidR="004C51DD" w:rsidRPr="006A5F84" w:rsidRDefault="004C51DD" w:rsidP="005020EE">
      <w:pPr>
        <w:spacing w:after="60"/>
        <w:ind w:left="142" w:hanging="142"/>
      </w:pPr>
      <w:r w:rsidRPr="006A5F84">
        <w:rPr>
          <w:rStyle w:val="Lbjegyzet-hivatkozs"/>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Lbjegyzet-hivatkozs"/>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E3359A" w:rsidRPr="006A5F84" w:rsidRDefault="00E3359A" w:rsidP="005020EE">
      <w:pPr>
        <w:spacing w:after="60"/>
        <w:ind w:left="142" w:hanging="142"/>
      </w:pPr>
      <w:r w:rsidRPr="006A5F84">
        <w:rPr>
          <w:rStyle w:val="Lbjegyzet-hivatkozs"/>
        </w:rPr>
        <w:footnoteRef/>
      </w:r>
      <w:r>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E3359A" w:rsidRPr="006A5F84" w:rsidRDefault="00E3359A" w:rsidP="005020EE">
      <w:pPr>
        <w:spacing w:after="60"/>
        <w:ind w:left="142" w:hanging="142"/>
      </w:pPr>
      <w:r w:rsidRPr="006A5F84">
        <w:rPr>
          <w:rStyle w:val="Lbjegyzet-hivatkozs"/>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E3359A" w:rsidRPr="006A5F84" w:rsidRDefault="00E3359A" w:rsidP="005020EE">
      <w:pPr>
        <w:spacing w:after="60"/>
        <w:ind w:left="142" w:hanging="142"/>
      </w:pPr>
      <w:r w:rsidRPr="006A5F84">
        <w:rPr>
          <w:rStyle w:val="Lbjegyzet-hivatkozs"/>
        </w:rPr>
        <w:footnoteRef/>
      </w:r>
      <w:r>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E3359A" w:rsidRPr="006A5F84" w:rsidRDefault="00E3359A" w:rsidP="005020EE">
      <w:pPr>
        <w:spacing w:after="60"/>
        <w:ind w:left="142" w:hanging="142"/>
        <w:jc w:val="both"/>
      </w:pPr>
      <w:r w:rsidRPr="006A5F84">
        <w:rPr>
          <w:rStyle w:val="Lbjegyzet-hivatkozs"/>
        </w:rPr>
        <w:footnoteRef/>
      </w:r>
      <w:r>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E3359A" w:rsidRPr="006A5F84" w:rsidRDefault="00E3359A" w:rsidP="005020EE">
      <w:pPr>
        <w:ind w:left="142" w:hanging="142"/>
        <w:jc w:val="both"/>
      </w:pPr>
      <w:r w:rsidRPr="006A5F84">
        <w:rPr>
          <w:rStyle w:val="Lbjegyzet-hivatkozs"/>
        </w:rPr>
        <w:footnoteRef/>
      </w:r>
      <w:r>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Lbjegyzet-hivatkozs"/>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Lbjegyzet-hivatkozs"/>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Lbjegyzet-hivatkozs"/>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Lbjegyzet-hivatkozs"/>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Lbjegyzet-hivatkozs"/>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4F0604">
        <w:rPr>
          <w:rStyle w:val="Lbjegyzet-hivatkozs"/>
          <w:color w:val="000000" w:themeColor="text1"/>
        </w:rPr>
        <w:footnoteRef/>
      </w:r>
      <w:r w:rsidR="00350632">
        <w:rPr>
          <w:color w:val="000000" w:themeColor="text1"/>
        </w:rPr>
        <w:tab/>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00AF290C">
        <w:rPr>
          <w:color w:val="000000" w:themeColor="text1"/>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Lbjegyzet-hivatkozs"/>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Lbjegyzetszveg"/>
        <w:ind w:left="142" w:hanging="142"/>
        <w:rPr>
          <w:lang w:val="en-IE"/>
        </w:rPr>
      </w:pPr>
      <w:r>
        <w:rPr>
          <w:rStyle w:val="Lbjegyzet-hivatkozs"/>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iperhivatkozs"/>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A53" w14:textId="77777777" w:rsidR="00503F7D" w:rsidRDefault="00503F7D">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E5C0" w14:textId="77777777" w:rsidR="00503F7D" w:rsidRDefault="00503F7D">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97F9" w14:textId="77777777" w:rsidR="00503F7D" w:rsidRDefault="00503F7D">
    <w:pPr>
      <w:pStyle w:val="lfej"/>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lfej"/>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lfej"/>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lfej"/>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lfej"/>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lfej"/>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Cmsor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none"/>
      <w:pStyle w:val="Cmsor6"/>
      <w:lvlText w:val=""/>
      <w:lvlJc w:val="left"/>
      <w:pPr>
        <w:tabs>
          <w:tab w:val="num" w:pos="360"/>
        </w:tabs>
        <w:ind w:left="0" w:firstLine="0"/>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2671"/>
    <w:rsid w:val="00005D8D"/>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0AE3"/>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87C64"/>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170EC"/>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051C9"/>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0D8"/>
    <w:rsid w:val="00986672"/>
    <w:rsid w:val="00986C1C"/>
    <w:rsid w:val="00997300"/>
    <w:rsid w:val="009976B3"/>
    <w:rsid w:val="009A3792"/>
    <w:rsid w:val="009A3A53"/>
    <w:rsid w:val="009A579F"/>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46545"/>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D3DBC"/>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359A"/>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0611C"/>
    <w:pPr>
      <w:spacing w:after="120"/>
    </w:pPr>
    <w:rPr>
      <w:snapToGrid w:val="0"/>
      <w:lang w:eastAsia="en-US"/>
    </w:rPr>
  </w:style>
  <w:style w:type="paragraph" w:styleId="Cmsor1">
    <w:name w:val="heading 1"/>
    <w:basedOn w:val="Norml"/>
    <w:next w:val="Norml"/>
    <w:link w:val="Cmsor1Char"/>
    <w:qFormat/>
    <w:pPr>
      <w:keepNext/>
      <w:numPr>
        <w:numId w:val="2"/>
      </w:numPr>
      <w:tabs>
        <w:tab w:val="right" w:pos="567"/>
      </w:tabs>
      <w:spacing w:before="240" w:after="240"/>
      <w:jc w:val="both"/>
      <w:outlineLvl w:val="0"/>
    </w:pPr>
    <w:rPr>
      <w:b/>
      <w:lang w:val="fr-BE"/>
    </w:rPr>
  </w:style>
  <w:style w:type="paragraph" w:styleId="Cmsor2">
    <w:name w:val="heading 2"/>
    <w:basedOn w:val="Norml"/>
    <w:next w:val="Norml"/>
    <w:link w:val="Cmsor2Char"/>
    <w:qFormat/>
    <w:pPr>
      <w:keepNext/>
      <w:outlineLvl w:val="1"/>
    </w:pPr>
    <w:rPr>
      <w:lang w:val="fr-BE"/>
    </w:rPr>
  </w:style>
  <w:style w:type="paragraph" w:styleId="Cmsor3">
    <w:name w:val="heading 3"/>
    <w:basedOn w:val="Norml"/>
    <w:next w:val="Norml"/>
    <w:link w:val="Cmsor3Char"/>
    <w:qFormat/>
    <w:pPr>
      <w:keepNext/>
      <w:framePr w:hSpace="181" w:vSpace="181" w:wrap="auto" w:vAnchor="text" w:hAnchor="text" w:y="1"/>
      <w:outlineLvl w:val="2"/>
    </w:pPr>
  </w:style>
  <w:style w:type="paragraph" w:styleId="Cmsor4">
    <w:name w:val="heading 4"/>
    <w:basedOn w:val="Norml"/>
    <w:next w:val="Norml"/>
    <w:link w:val="Cmsor4Char"/>
    <w:qFormat/>
    <w:pPr>
      <w:keepNext/>
      <w:numPr>
        <w:ilvl w:val="3"/>
        <w:numId w:val="2"/>
      </w:numPr>
      <w:spacing w:before="240" w:after="60"/>
      <w:outlineLvl w:val="3"/>
    </w:pPr>
    <w:rPr>
      <w:b/>
      <w:sz w:val="24"/>
    </w:rPr>
  </w:style>
  <w:style w:type="paragraph" w:styleId="Cmsor5">
    <w:name w:val="heading 5"/>
    <w:basedOn w:val="Norml"/>
    <w:next w:val="Norml"/>
    <w:link w:val="Cmsor5Char"/>
    <w:qFormat/>
    <w:pPr>
      <w:numPr>
        <w:ilvl w:val="4"/>
        <w:numId w:val="2"/>
      </w:numPr>
      <w:spacing w:before="240" w:after="60"/>
      <w:outlineLvl w:val="4"/>
    </w:pPr>
    <w:rPr>
      <w:sz w:val="22"/>
    </w:rPr>
  </w:style>
  <w:style w:type="paragraph" w:styleId="Cmsor6">
    <w:name w:val="heading 6"/>
    <w:basedOn w:val="Norml"/>
    <w:next w:val="Norml"/>
    <w:link w:val="Cmsor6Char"/>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link w:val="Cmsor7Char"/>
    <w:qFormat/>
    <w:pPr>
      <w:numPr>
        <w:ilvl w:val="6"/>
        <w:numId w:val="2"/>
      </w:numPr>
      <w:spacing w:before="240" w:after="60"/>
      <w:outlineLvl w:val="6"/>
    </w:pPr>
  </w:style>
  <w:style w:type="paragraph" w:styleId="Cmsor8">
    <w:name w:val="heading 8"/>
    <w:basedOn w:val="Norml"/>
    <w:next w:val="Norml"/>
    <w:link w:val="Cmsor8Char"/>
    <w:qFormat/>
    <w:pPr>
      <w:numPr>
        <w:ilvl w:val="7"/>
        <w:numId w:val="2"/>
      </w:numPr>
      <w:spacing w:before="240" w:after="60"/>
      <w:outlineLvl w:val="7"/>
    </w:pPr>
    <w:rPr>
      <w:i/>
    </w:rPr>
  </w:style>
  <w:style w:type="paragraph" w:styleId="Cmsor9">
    <w:name w:val="heading 9"/>
    <w:basedOn w:val="Norml"/>
    <w:next w:val="Norml"/>
    <w:link w:val="Cmsor9Char"/>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pPr>
      <w:jc w:val="center"/>
    </w:pPr>
    <w:rPr>
      <w:b/>
      <w:sz w:val="28"/>
      <w:lang w:val="fr-BE"/>
    </w:rPr>
  </w:style>
  <w:style w:type="paragraph" w:styleId="Alcm">
    <w:name w:val="Subtitle"/>
    <w:basedOn w:val="Norml"/>
    <w:link w:val="AlcmChar"/>
    <w:qFormat/>
    <w:pPr>
      <w:jc w:val="center"/>
    </w:pPr>
    <w:rPr>
      <w:b/>
      <w:sz w:val="28"/>
      <w:lang w:val="fr-BE"/>
    </w:rPr>
  </w:style>
  <w:style w:type="paragraph" w:styleId="Szvegtrzsbehzssal">
    <w:name w:val="Body Text Indent"/>
    <w:basedOn w:val="Norml"/>
    <w:link w:val="SzvegtrzsbehzssalChar"/>
    <w:pPr>
      <w:tabs>
        <w:tab w:val="num" w:pos="567"/>
      </w:tabs>
      <w:spacing w:after="0"/>
      <w:jc w:val="both"/>
    </w:pPr>
    <w:rPr>
      <w:sz w:val="24"/>
    </w:rPr>
  </w:style>
  <w:style w:type="paragraph" w:styleId="Szvegtrzs">
    <w:name w:val="Body Text"/>
    <w:basedOn w:val="Norml"/>
    <w:link w:val="SzvegtrzsChar"/>
  </w:style>
  <w:style w:type="paragraph" w:styleId="Szvegtrzsbehzssal2">
    <w:name w:val="Body Text Indent 2"/>
    <w:basedOn w:val="Norml"/>
    <w:link w:val="Szvegtrzsbehzssal2Char"/>
    <w:pPr>
      <w:tabs>
        <w:tab w:val="num" w:pos="567"/>
        <w:tab w:val="num" w:pos="2160"/>
      </w:tabs>
      <w:spacing w:after="240"/>
      <w:ind w:left="567" w:hanging="567"/>
      <w:jc w:val="both"/>
    </w:pPr>
    <w:rPr>
      <w:sz w:val="24"/>
      <w:u w:val="single"/>
    </w:rPr>
  </w:style>
  <w:style w:type="paragraph" w:styleId="Szvegtrzsbehzssal3">
    <w:name w:val="Body Text Indent 3"/>
    <w:basedOn w:val="Norml"/>
    <w:link w:val="Szvegtrzsbehzssal3Char"/>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rPr>
  </w:style>
  <w:style w:type="paragraph" w:styleId="lfej">
    <w:name w:val="header"/>
    <w:basedOn w:val="Norml"/>
    <w:link w:val="lfejChar"/>
    <w:pPr>
      <w:tabs>
        <w:tab w:val="center" w:pos="4320"/>
        <w:tab w:val="right" w:pos="8640"/>
      </w:tabs>
    </w:pPr>
  </w:style>
  <w:style w:type="paragraph" w:styleId="llb">
    <w:name w:val="footer"/>
    <w:basedOn w:val="Norml"/>
    <w:link w:val="llbChar"/>
    <w:pPr>
      <w:tabs>
        <w:tab w:val="center" w:pos="4320"/>
        <w:tab w:val="right" w:pos="8640"/>
      </w:tabs>
    </w:pPr>
  </w:style>
  <w:style w:type="character" w:styleId="Oldalszm">
    <w:name w:val="page number"/>
    <w:basedOn w:val="Bekezdsalapbettpusa"/>
  </w:style>
  <w:style w:type="paragraph" w:styleId="Szvegtrzs3">
    <w:name w:val="Body Text 3"/>
    <w:basedOn w:val="Norml"/>
    <w:link w:val="Szvegtrzs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iperhivatkozs">
    <w:name w:val="Hyperlink"/>
    <w:rPr>
      <w:color w:val="0000FF"/>
      <w:u w:val="single"/>
    </w:rPr>
  </w:style>
  <w:style w:type="paragraph" w:styleId="Lbjegyzetszveg">
    <w:name w:val="footnote text"/>
    <w:aliases w:val="Schriftart: 9 pt,Schriftart: 10 pt,Schriftart: 8 pt,WB-Fußnotentext,FoodNote,ft,Footnote,Footnote Text Char Char,Footnote Text Char1 Char Char,Footnote Text Char Char Char Char,fn,f,Voetnoottekst Char,Footnote Text Char1 Cha"/>
    <w:basedOn w:val="Norml"/>
    <w:link w:val="LbjegyzetszvegChar"/>
    <w:qFormat/>
    <w:rPr>
      <w:lang w:val="fr-FR"/>
    </w:rPr>
  </w:style>
  <w:style w:type="character" w:styleId="Lbjegyzet-hivatkozs">
    <w:name w:val="footnote reference"/>
    <w:aliases w:val="Footnote symbol,Times 10 Point,Exposant 3 Point, Exposant 3 Point,Footnote number,Footnote Reference Number,Footnote reference number,Footnote Reference Superscript,EN Footnote Reference,note TESI,Voetnootverwijzing,fr,o,FR,FR1"/>
    <w:qFormat/>
    <w:rPr>
      <w:vertAlign w:val="superscript"/>
    </w:rPr>
  </w:style>
  <w:style w:type="paragraph" w:styleId="Dokumentumtrkp">
    <w:name w:val="Document Map"/>
    <w:basedOn w:val="Norml"/>
    <w:link w:val="DokumentumtrkpChar"/>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l"/>
    <w:next w:val="SubTitle2"/>
    <w:pPr>
      <w:spacing w:after="240"/>
      <w:jc w:val="center"/>
    </w:pPr>
    <w:rPr>
      <w:b/>
      <w:sz w:val="40"/>
    </w:rPr>
  </w:style>
  <w:style w:type="paragraph" w:customStyle="1" w:styleId="SubTitle2">
    <w:name w:val="SubTitle 2"/>
    <w:basedOn w:val="Norml"/>
    <w:pPr>
      <w:spacing w:after="240"/>
      <w:jc w:val="center"/>
    </w:pPr>
    <w:rPr>
      <w:b/>
      <w:sz w:val="32"/>
    </w:rPr>
  </w:style>
  <w:style w:type="paragraph" w:customStyle="1" w:styleId="Annexetitle">
    <w:name w:val="Annexe_title"/>
    <w:basedOn w:val="Cmsor1"/>
    <w:next w:val="Norm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rPr>
  </w:style>
  <w:style w:type="paragraph" w:styleId="TJ1">
    <w:name w:val="toc 1"/>
    <w:basedOn w:val="Norml"/>
    <w:next w:val="Norm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J2">
    <w:name w:val="toc 2"/>
    <w:basedOn w:val="Norml"/>
    <w:next w:val="Norml"/>
    <w:autoRedefine/>
    <w:semiHidden/>
    <w:pPr>
      <w:spacing w:after="0"/>
      <w:ind w:left="200"/>
    </w:pPr>
    <w:rPr>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after="0"/>
      <w:ind w:left="400"/>
    </w:pPr>
    <w:rPr>
      <w:i/>
    </w:rPr>
  </w:style>
  <w:style w:type="paragraph" w:styleId="TJ4">
    <w:name w:val="toc 4"/>
    <w:basedOn w:val="Norml"/>
    <w:next w:val="Norml"/>
    <w:autoRedefine/>
    <w:semiHidden/>
    <w:pPr>
      <w:spacing w:after="0"/>
      <w:ind w:left="600"/>
    </w:pPr>
    <w:rPr>
      <w:sz w:val="18"/>
    </w:rPr>
  </w:style>
  <w:style w:type="paragraph" w:styleId="TJ5">
    <w:name w:val="toc 5"/>
    <w:basedOn w:val="Norml"/>
    <w:next w:val="Norml"/>
    <w:autoRedefine/>
    <w:semiHidden/>
    <w:pPr>
      <w:spacing w:after="0"/>
      <w:ind w:left="800"/>
    </w:pPr>
    <w:rPr>
      <w:sz w:val="18"/>
    </w:rPr>
  </w:style>
  <w:style w:type="paragraph" w:styleId="TJ6">
    <w:name w:val="toc 6"/>
    <w:basedOn w:val="Norml"/>
    <w:next w:val="Norml"/>
    <w:autoRedefine/>
    <w:semiHidden/>
    <w:pPr>
      <w:spacing w:after="0"/>
      <w:ind w:left="1000"/>
    </w:pPr>
    <w:rPr>
      <w:sz w:val="18"/>
    </w:rPr>
  </w:style>
  <w:style w:type="paragraph" w:styleId="TJ7">
    <w:name w:val="toc 7"/>
    <w:basedOn w:val="Norml"/>
    <w:next w:val="Norml"/>
    <w:autoRedefine/>
    <w:semiHidden/>
    <w:pPr>
      <w:spacing w:after="0"/>
      <w:ind w:left="1200"/>
    </w:pPr>
    <w:rPr>
      <w:sz w:val="18"/>
    </w:rPr>
  </w:style>
  <w:style w:type="paragraph" w:styleId="TJ8">
    <w:name w:val="toc 8"/>
    <w:basedOn w:val="Norml"/>
    <w:next w:val="Norml"/>
    <w:autoRedefine/>
    <w:semiHidden/>
    <w:pPr>
      <w:spacing w:after="0"/>
      <w:ind w:left="1400"/>
    </w:pPr>
    <w:rPr>
      <w:sz w:val="18"/>
    </w:rPr>
  </w:style>
  <w:style w:type="paragraph" w:styleId="TJ9">
    <w:name w:val="toc 9"/>
    <w:basedOn w:val="Norml"/>
    <w:next w:val="Norml"/>
    <w:autoRedefine/>
    <w:semiHidden/>
    <w:pPr>
      <w:spacing w:after="0"/>
      <w:ind w:left="1600"/>
    </w:pPr>
    <w:rPr>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l"/>
    <w:pPr>
      <w:widowControl w:val="0"/>
      <w:spacing w:after="0" w:line="360" w:lineRule="exact"/>
      <w:jc w:val="center"/>
    </w:pPr>
    <w:rPr>
      <w:b/>
      <w:sz w:val="32"/>
      <w:lang w:val="cs-CZ"/>
    </w:rPr>
  </w:style>
  <w:style w:type="paragraph" w:customStyle="1" w:styleId="ManualNumPar1">
    <w:name w:val="Manual NumPar 1"/>
    <w:basedOn w:val="Norml"/>
    <w:next w:val="Norml"/>
    <w:pPr>
      <w:ind w:left="851" w:hanging="851"/>
      <w:jc w:val="both"/>
    </w:pPr>
    <w:rPr>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AE7D13"/>
    <w:pPr>
      <w:tabs>
        <w:tab w:val="num" w:pos="567"/>
      </w:tabs>
      <w:spacing w:after="0"/>
      <w:jc w:val="both"/>
    </w:pPr>
    <w:rPr>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paragraph" w:styleId="Buborkszveg">
    <w:name w:val="Balloon Text"/>
    <w:basedOn w:val="Norml"/>
    <w:semiHidden/>
    <w:rsid w:val="00DE13B8"/>
    <w:rPr>
      <w:rFonts w:ascii="Tahoma" w:hAnsi="Tahoma" w:cs="Tahoma"/>
      <w:sz w:val="16"/>
      <w:szCs w:val="16"/>
    </w:rPr>
  </w:style>
  <w:style w:type="paragraph" w:customStyle="1" w:styleId="StyleHeading1TimesNewRoman14ptItalic">
    <w:name w:val="Style Heading 1 + Times New Roman 14 pt Italic"/>
    <w:basedOn w:val="Cmsor1"/>
    <w:autoRedefine/>
    <w:rsid w:val="0047783A"/>
    <w:pPr>
      <w:numPr>
        <w:numId w:val="1"/>
      </w:numPr>
      <w:tabs>
        <w:tab w:val="right" w:pos="567"/>
      </w:tabs>
    </w:pPr>
    <w:rPr>
      <w:bCs/>
      <w:iCs/>
      <w:sz w:val="24"/>
      <w:szCs w:val="24"/>
    </w:rPr>
  </w:style>
  <w:style w:type="character" w:customStyle="1" w:styleId="Cmsor2Char">
    <w:name w:val="Címsor 2 Char"/>
    <w:link w:val="Cmsor2"/>
    <w:semiHidden/>
    <w:locked/>
    <w:rsid w:val="0047783A"/>
    <w:rPr>
      <w:rFonts w:ascii="Arial" w:hAnsi="Arial"/>
      <w:snapToGrid w:val="0"/>
      <w:lang w:val="fr-BE" w:eastAsia="en-US" w:bidi="ar-SA"/>
    </w:rPr>
  </w:style>
  <w:style w:type="character" w:customStyle="1" w:styleId="Cmsor1Char">
    <w:name w:val="Címsor 1 Char"/>
    <w:link w:val="Cmsor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Cmsor3Char">
    <w:name w:val="Címsor 3 Char"/>
    <w:link w:val="Cmsor3"/>
    <w:semiHidden/>
    <w:locked/>
    <w:rsid w:val="0047783A"/>
    <w:rPr>
      <w:rFonts w:ascii="Arial" w:hAnsi="Arial"/>
      <w:snapToGrid w:val="0"/>
      <w:lang w:val="en-GB" w:eastAsia="en-US" w:bidi="ar-SA"/>
    </w:rPr>
  </w:style>
  <w:style w:type="character" w:customStyle="1" w:styleId="Cmsor4Char">
    <w:name w:val="Címsor 4 Char"/>
    <w:link w:val="Cmsor4"/>
    <w:semiHidden/>
    <w:locked/>
    <w:rsid w:val="0047783A"/>
    <w:rPr>
      <w:rFonts w:ascii="Arial" w:hAnsi="Arial"/>
      <w:b/>
      <w:snapToGrid w:val="0"/>
      <w:sz w:val="24"/>
      <w:lang w:val="sv-SE" w:eastAsia="en-US" w:bidi="ar-SA"/>
    </w:rPr>
  </w:style>
  <w:style w:type="character" w:customStyle="1" w:styleId="Cmsor5Char">
    <w:name w:val="Címsor 5 Char"/>
    <w:link w:val="Cmsor5"/>
    <w:semiHidden/>
    <w:locked/>
    <w:rsid w:val="0047783A"/>
    <w:rPr>
      <w:rFonts w:ascii="Arial" w:hAnsi="Arial"/>
      <w:snapToGrid w:val="0"/>
      <w:sz w:val="22"/>
      <w:lang w:val="sv-SE" w:eastAsia="en-US" w:bidi="ar-SA"/>
    </w:rPr>
  </w:style>
  <w:style w:type="character" w:customStyle="1" w:styleId="Cmsor6Char">
    <w:name w:val="Címsor 6 Char"/>
    <w:link w:val="Cmsor6"/>
    <w:semiHidden/>
    <w:locked/>
    <w:rsid w:val="0047783A"/>
    <w:rPr>
      <w:rFonts w:ascii="Arial" w:hAnsi="Arial"/>
      <w:i/>
      <w:snapToGrid w:val="0"/>
      <w:sz w:val="22"/>
      <w:lang w:val="sv-SE" w:eastAsia="en-US" w:bidi="ar-SA"/>
    </w:rPr>
  </w:style>
  <w:style w:type="character" w:customStyle="1" w:styleId="Cmsor7Char">
    <w:name w:val="Címsor 7 Char"/>
    <w:link w:val="Cmsor7"/>
    <w:semiHidden/>
    <w:locked/>
    <w:rsid w:val="0047783A"/>
    <w:rPr>
      <w:rFonts w:ascii="Arial" w:hAnsi="Arial"/>
      <w:snapToGrid w:val="0"/>
      <w:lang w:val="sv-SE" w:eastAsia="en-US" w:bidi="ar-SA"/>
    </w:rPr>
  </w:style>
  <w:style w:type="character" w:customStyle="1" w:styleId="Cmsor8Char">
    <w:name w:val="Címsor 8 Char"/>
    <w:link w:val="Cmsor8"/>
    <w:semiHidden/>
    <w:locked/>
    <w:rsid w:val="0047783A"/>
    <w:rPr>
      <w:rFonts w:ascii="Arial" w:hAnsi="Arial"/>
      <w:i/>
      <w:snapToGrid w:val="0"/>
      <w:lang w:val="sv-SE" w:eastAsia="en-US" w:bidi="ar-SA"/>
    </w:rPr>
  </w:style>
  <w:style w:type="character" w:customStyle="1" w:styleId="Cmsor9Char">
    <w:name w:val="Címsor 9 Char"/>
    <w:link w:val="Cmsor9"/>
    <w:semiHidden/>
    <w:locked/>
    <w:rsid w:val="0047783A"/>
    <w:rPr>
      <w:rFonts w:ascii="Arial" w:hAnsi="Arial"/>
      <w:b/>
      <w:i/>
      <w:snapToGrid w:val="0"/>
      <w:sz w:val="18"/>
      <w:lang w:val="sv-SE" w:eastAsia="en-US" w:bidi="ar-SA"/>
    </w:rPr>
  </w:style>
  <w:style w:type="character" w:customStyle="1" w:styleId="CmChar">
    <w:name w:val="Cím Char"/>
    <w:link w:val="Cm"/>
    <w:locked/>
    <w:rsid w:val="0047783A"/>
    <w:rPr>
      <w:rFonts w:ascii="Arial" w:hAnsi="Arial"/>
      <w:b/>
      <w:snapToGrid w:val="0"/>
      <w:sz w:val="28"/>
      <w:lang w:val="fr-BE" w:eastAsia="en-US" w:bidi="ar-SA"/>
    </w:rPr>
  </w:style>
  <w:style w:type="character" w:customStyle="1" w:styleId="AlcmChar">
    <w:name w:val="Alcím Char"/>
    <w:link w:val="Alcm"/>
    <w:locked/>
    <w:rsid w:val="0047783A"/>
    <w:rPr>
      <w:rFonts w:ascii="Arial" w:hAnsi="Arial"/>
      <w:b/>
      <w:snapToGrid w:val="0"/>
      <w:sz w:val="28"/>
      <w:lang w:val="fr-BE" w:eastAsia="en-US" w:bidi="ar-SA"/>
    </w:rPr>
  </w:style>
  <w:style w:type="character" w:customStyle="1" w:styleId="SzvegtrzsbehzssalChar">
    <w:name w:val="Szövegtörzs behúzással Char"/>
    <w:link w:val="Szvegtrzsbehzssal"/>
    <w:semiHidden/>
    <w:locked/>
    <w:rsid w:val="0047783A"/>
    <w:rPr>
      <w:snapToGrid w:val="0"/>
      <w:sz w:val="24"/>
      <w:lang w:val="sv-SE" w:eastAsia="en-US" w:bidi="ar-SA"/>
    </w:rPr>
  </w:style>
  <w:style w:type="character" w:customStyle="1" w:styleId="SzvegtrzsChar">
    <w:name w:val="Szövegtörzs Char"/>
    <w:link w:val="Szvegtrzs"/>
    <w:semiHidden/>
    <w:locked/>
    <w:rsid w:val="0047783A"/>
    <w:rPr>
      <w:rFonts w:ascii="Arial" w:hAnsi="Arial"/>
      <w:snapToGrid w:val="0"/>
      <w:lang w:val="sv-SE" w:eastAsia="en-US" w:bidi="ar-SA"/>
    </w:rPr>
  </w:style>
  <w:style w:type="character" w:customStyle="1" w:styleId="Szvegtrzsbehzssal2Char">
    <w:name w:val="Szövegtörzs behúzással 2 Char"/>
    <w:link w:val="Szvegtrzsbehzssal2"/>
    <w:semiHidden/>
    <w:locked/>
    <w:rsid w:val="0047783A"/>
    <w:rPr>
      <w:rFonts w:ascii="Arial" w:hAnsi="Arial"/>
      <w:snapToGrid w:val="0"/>
      <w:sz w:val="24"/>
      <w:u w:val="single"/>
      <w:lang w:val="sv-SE" w:eastAsia="en-US" w:bidi="ar-SA"/>
    </w:rPr>
  </w:style>
  <w:style w:type="character" w:customStyle="1" w:styleId="Szvegtrzsbehzssal3Char">
    <w:name w:val="Szövegtörzs behúzással 3 Char"/>
    <w:link w:val="Szvegtrzsbehzssal3"/>
    <w:semiHidden/>
    <w:locked/>
    <w:rsid w:val="0047783A"/>
    <w:rPr>
      <w:rFonts w:ascii="Arial" w:hAnsi="Arial"/>
      <w:snapToGrid w:val="0"/>
      <w:sz w:val="24"/>
      <w:lang w:val="sv-SE" w:eastAsia="en-US" w:bidi="ar-SA"/>
    </w:rPr>
  </w:style>
  <w:style w:type="character" w:customStyle="1" w:styleId="lfejChar">
    <w:name w:val="Élőfej Char"/>
    <w:link w:val="lfej"/>
    <w:semiHidden/>
    <w:locked/>
    <w:rsid w:val="0047783A"/>
    <w:rPr>
      <w:rFonts w:ascii="Arial" w:hAnsi="Arial"/>
      <w:snapToGrid w:val="0"/>
      <w:lang w:val="sv-SE" w:eastAsia="en-US" w:bidi="ar-SA"/>
    </w:rPr>
  </w:style>
  <w:style w:type="character" w:customStyle="1" w:styleId="llbChar">
    <w:name w:val="Élőláb Char"/>
    <w:link w:val="llb"/>
    <w:semiHidden/>
    <w:locked/>
    <w:rsid w:val="0047783A"/>
    <w:rPr>
      <w:rFonts w:ascii="Arial" w:hAnsi="Arial"/>
      <w:snapToGrid w:val="0"/>
      <w:lang w:val="sv-SE" w:eastAsia="en-US" w:bidi="ar-SA"/>
    </w:rPr>
  </w:style>
  <w:style w:type="character" w:customStyle="1" w:styleId="Szvegtrzs3Char">
    <w:name w:val="Szövegtörzs 3 Char"/>
    <w:link w:val="Szvegtrzs3"/>
    <w:semiHidden/>
    <w:locked/>
    <w:rsid w:val="0047783A"/>
    <w:rPr>
      <w:rFonts w:ascii="Arial" w:hAnsi="Arial"/>
      <w:b/>
      <w:snapToGrid w:val="0"/>
      <w:sz w:val="24"/>
      <w:lang w:val="en-GB" w:eastAsia="en-US" w:bidi="ar-SA"/>
    </w:rPr>
  </w:style>
  <w:style w:type="character" w:customStyle="1" w:styleId="LbjegyzetszvegChar">
    <w:name w:val="Lábjegyzetszöveg Char"/>
    <w:aliases w:val="Schriftart: 9 pt Char,Schriftart: 10 pt Char,Schriftart: 8 pt Char,WB-Fußnotentext Char,FoodNote Char,ft Char,Footnote Char,Footnote Text Char Char Char,Footnote Text Char1 Char Char Char,Footnote Text Char Char Char Char Char"/>
    <w:link w:val="Lbjegyzetszveg"/>
    <w:locked/>
    <w:rsid w:val="0047783A"/>
    <w:rPr>
      <w:rFonts w:ascii="Arial" w:hAnsi="Arial"/>
      <w:snapToGrid w:val="0"/>
      <w:lang w:val="fr-FR" w:eastAsia="en-US" w:bidi="ar-SA"/>
    </w:rPr>
  </w:style>
  <w:style w:type="character" w:customStyle="1" w:styleId="DokumentumtrkpChar">
    <w:name w:val="Dokumentumtérkép Char"/>
    <w:link w:val="Dokumentumtrkp"/>
    <w:semiHidden/>
    <w:locked/>
    <w:rsid w:val="0047783A"/>
    <w:rPr>
      <w:rFonts w:ascii="Arial" w:hAnsi="Arial"/>
      <w:snapToGrid w:val="0"/>
      <w:sz w:val="24"/>
      <w:lang w:val="fr-FR" w:eastAsia="en-US" w:bidi="ar-SA"/>
    </w:rPr>
  </w:style>
  <w:style w:type="character" w:customStyle="1" w:styleId="Szvegtrzs2Char">
    <w:name w:val="Szövegtörzs 2 Char"/>
    <w:link w:val="Szvegtrzs2"/>
    <w:semiHidden/>
    <w:locked/>
    <w:rsid w:val="0047783A"/>
    <w:rPr>
      <w:sz w:val="24"/>
      <w:lang w:val="sv-SE" w:eastAsia="en-GB" w:bidi="ar-SA"/>
    </w:rPr>
  </w:style>
  <w:style w:type="paragraph" w:customStyle="1" w:styleId="StyleHeading3">
    <w:name w:val="Style Heading 3"/>
    <w:basedOn w:val="Norm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l"/>
    <w:next w:val="Norm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Vgjegyzet-hivatkozs">
    <w:name w:val="endnote reference"/>
    <w:semiHidden/>
    <w:rsid w:val="0047783A"/>
    <w:rPr>
      <w:vertAlign w:val="superscript"/>
    </w:rPr>
  </w:style>
  <w:style w:type="paragraph" w:styleId="Vgjegyzetszvege">
    <w:name w:val="endnote text"/>
    <w:basedOn w:val="Norml"/>
    <w:semiHidden/>
    <w:rsid w:val="0047783A"/>
  </w:style>
  <w:style w:type="paragraph" w:customStyle="1" w:styleId="NormalInd1">
    <w:name w:val="Normal Ind 1"/>
    <w:basedOn w:val="Norm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l"/>
    <w:rsid w:val="0047783A"/>
    <w:pPr>
      <w:spacing w:after="160" w:line="240" w:lineRule="exact"/>
    </w:pPr>
    <w:rPr>
      <w:rFonts w:ascii="Tahoma" w:hAnsi="Tahoma"/>
      <w:snapToGrid/>
      <w:lang w:val="en-US"/>
    </w:rPr>
  </w:style>
  <w:style w:type="character" w:styleId="Jegyzethivatkozs">
    <w:name w:val="annotation reference"/>
    <w:uiPriority w:val="99"/>
    <w:rsid w:val="00EE23B1"/>
    <w:rPr>
      <w:sz w:val="16"/>
      <w:szCs w:val="16"/>
    </w:rPr>
  </w:style>
  <w:style w:type="paragraph" w:styleId="Jegyzetszveg">
    <w:name w:val="annotation text"/>
    <w:basedOn w:val="Norml"/>
    <w:link w:val="JegyzetszvegChar"/>
    <w:rsid w:val="00EE23B1"/>
  </w:style>
  <w:style w:type="paragraph" w:styleId="Megjegyzstrgya">
    <w:name w:val="annotation subject"/>
    <w:basedOn w:val="Jegyzetszveg"/>
    <w:next w:val="Jegyzetszveg"/>
    <w:semiHidden/>
    <w:rsid w:val="00EE23B1"/>
    <w:rPr>
      <w:b/>
      <w:bCs/>
    </w:rPr>
  </w:style>
  <w:style w:type="character" w:customStyle="1" w:styleId="JegyzetszvegChar">
    <w:name w:val="Jegyzetszöveg Char"/>
    <w:link w:val="Jegyzetszveg"/>
    <w:rsid w:val="00A45A0D"/>
    <w:rPr>
      <w:snapToGrid w:val="0"/>
      <w:lang w:eastAsia="en-US"/>
    </w:rPr>
  </w:style>
  <w:style w:type="paragraph" w:styleId="Vltozat">
    <w:name w:val="Revision"/>
    <w:hidden/>
    <w:uiPriority w:val="99"/>
    <w:semiHidden/>
    <w:rsid w:val="00D12DFB"/>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sanctionsmap.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ikis.ec.europa.eu/display/ExactExternalWiki/Annexes" TargetMode="Externa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F447-F812-484D-BA04-3C4D6AEF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2398</Words>
  <Characters>16551</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18</cp:revision>
  <cp:lastPrinted>2012-09-24T09:39:00Z</cp:lastPrinted>
  <dcterms:created xsi:type="dcterms:W3CDTF">2024-06-17T14:15:00Z</dcterms:created>
  <dcterms:modified xsi:type="dcterms:W3CDTF">2026-03-30T12:19:00Z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